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400" w:rsidRPr="00530400" w:rsidRDefault="00A31AF3" w:rsidP="00530400">
      <w:pPr>
        <w:spacing w:after="0"/>
        <w:jc w:val="right"/>
        <w:rPr>
          <w:rFonts w:ascii="Times New Roman" w:eastAsia="Calibri" w:hAnsi="Times New Roman" w:cs="Times New Roman"/>
          <w:color w:val="000000"/>
          <w:sz w:val="24"/>
          <w:szCs w:val="28"/>
          <w:lang w:val="ru-RU" w:eastAsia="ru-RU"/>
        </w:rPr>
      </w:pPr>
      <w:bookmarkStart w:id="0" w:name="block-71613803"/>
      <w:r>
        <w:rPr>
          <w:rFonts w:ascii="Times New Roman" w:eastAsia="Calibri" w:hAnsi="Times New Roman" w:cs="Times New Roman"/>
          <w:color w:val="000000"/>
          <w:sz w:val="24"/>
          <w:szCs w:val="28"/>
          <w:lang w:val="ru-RU" w:eastAsia="ru-RU"/>
        </w:rPr>
        <w:t>Приложение № 20</w:t>
      </w:r>
    </w:p>
    <w:p w:rsidR="00530400" w:rsidRPr="00530400" w:rsidRDefault="00530400" w:rsidP="00530400">
      <w:pPr>
        <w:spacing w:after="0"/>
        <w:rPr>
          <w:rFonts w:ascii="Times New Roman" w:eastAsia="Calibri" w:hAnsi="Times New Roman" w:cs="Times New Roman"/>
          <w:color w:val="000000"/>
          <w:sz w:val="24"/>
          <w:szCs w:val="28"/>
          <w:lang w:val="ru-RU" w:eastAsia="ru-RU"/>
        </w:rPr>
      </w:pPr>
    </w:p>
    <w:p w:rsidR="00530400" w:rsidRPr="00530400" w:rsidRDefault="00246C29" w:rsidP="00530400">
      <w:pPr>
        <w:spacing w:after="0"/>
        <w:jc w:val="center"/>
        <w:rPr>
          <w:rFonts w:ascii="Times New Roman" w:eastAsia="Calibri" w:hAnsi="Times New Roman" w:cs="Times New Roman"/>
          <w:color w:val="000000"/>
          <w:sz w:val="24"/>
          <w:szCs w:val="28"/>
          <w:lang w:val="ru-RU" w:eastAsia="ru-RU"/>
        </w:rPr>
      </w:pPr>
      <w:r>
        <w:rPr>
          <w:rFonts w:ascii="Times New Roman" w:eastAsia="Calibri" w:hAnsi="Times New Roman" w:cs="Times New Roman"/>
          <w:color w:val="000000"/>
          <w:sz w:val="24"/>
          <w:szCs w:val="28"/>
          <w:lang w:val="ru-RU" w:eastAsia="ru-RU"/>
        </w:rPr>
        <w:t xml:space="preserve"> К </w:t>
      </w:r>
      <w:bookmarkStart w:id="1" w:name="_GoBack"/>
      <w:bookmarkEnd w:id="1"/>
      <w:r w:rsidR="00530400" w:rsidRPr="00530400">
        <w:rPr>
          <w:rFonts w:ascii="Times New Roman" w:eastAsia="Calibri" w:hAnsi="Times New Roman" w:cs="Times New Roman"/>
          <w:color w:val="000000"/>
          <w:sz w:val="24"/>
          <w:szCs w:val="28"/>
          <w:lang w:val="ru-RU" w:eastAsia="ru-RU"/>
        </w:rPr>
        <w:t>ООП ООО утвержденного</w:t>
      </w:r>
    </w:p>
    <w:p w:rsidR="00530400" w:rsidRPr="00530400" w:rsidRDefault="00530400" w:rsidP="00530400">
      <w:pPr>
        <w:spacing w:after="0"/>
        <w:jc w:val="center"/>
        <w:rPr>
          <w:rFonts w:ascii="Times New Roman" w:eastAsia="Calibri" w:hAnsi="Times New Roman" w:cs="Times New Roman"/>
          <w:color w:val="000000"/>
          <w:sz w:val="24"/>
          <w:szCs w:val="28"/>
          <w:lang w:val="ru-RU" w:eastAsia="ru-RU"/>
        </w:rPr>
      </w:pPr>
      <w:r w:rsidRPr="00530400">
        <w:rPr>
          <w:rFonts w:ascii="Times New Roman" w:eastAsia="Calibri" w:hAnsi="Times New Roman" w:cs="Times New Roman"/>
          <w:color w:val="000000"/>
          <w:sz w:val="24"/>
          <w:szCs w:val="28"/>
          <w:lang w:val="ru-RU" w:eastAsia="ru-RU"/>
        </w:rPr>
        <w:t>приказом директора МКОУ «СОШ №20» г.о.Нальчик от 29.08.2025г. № 225</w:t>
      </w:r>
    </w:p>
    <w:p w:rsidR="00530400" w:rsidRPr="00530400" w:rsidRDefault="00530400" w:rsidP="00530400">
      <w:pPr>
        <w:spacing w:after="0"/>
        <w:jc w:val="both"/>
        <w:rPr>
          <w:rFonts w:ascii="Times New Roman" w:eastAsia="Calibri" w:hAnsi="Times New Roman" w:cs="Times New Roman"/>
          <w:b/>
          <w:color w:val="000000"/>
          <w:sz w:val="24"/>
          <w:szCs w:val="24"/>
          <w:lang w:val="ru-RU" w:eastAsia="ru-RU"/>
        </w:rPr>
      </w:pPr>
    </w:p>
    <w:p w:rsidR="00530400" w:rsidRPr="00530400" w:rsidRDefault="00530400" w:rsidP="00530400">
      <w:pPr>
        <w:spacing w:after="0"/>
        <w:jc w:val="both"/>
        <w:rPr>
          <w:rFonts w:ascii="Times New Roman" w:eastAsia="Calibri" w:hAnsi="Times New Roman" w:cs="Times New Roman"/>
          <w:b/>
          <w:color w:val="000000"/>
          <w:sz w:val="24"/>
          <w:szCs w:val="24"/>
          <w:lang w:val="ru-RU" w:eastAsia="ru-RU"/>
        </w:rPr>
      </w:pPr>
    </w:p>
    <w:p w:rsidR="00530400" w:rsidRPr="00530400" w:rsidRDefault="00530400" w:rsidP="00530400">
      <w:pPr>
        <w:spacing w:after="0"/>
        <w:jc w:val="both"/>
        <w:rPr>
          <w:rFonts w:ascii="Times New Roman" w:eastAsia="Calibri" w:hAnsi="Times New Roman" w:cs="Times New Roman"/>
          <w:b/>
          <w:color w:val="000000"/>
          <w:sz w:val="24"/>
          <w:szCs w:val="24"/>
          <w:lang w:val="ru-RU" w:eastAsia="ru-RU"/>
        </w:rPr>
      </w:pPr>
    </w:p>
    <w:p w:rsidR="00530400" w:rsidRPr="00530400" w:rsidRDefault="00530400" w:rsidP="00530400">
      <w:pPr>
        <w:spacing w:after="0"/>
        <w:rPr>
          <w:rFonts w:ascii="Times New Roman" w:eastAsia="Calibri" w:hAnsi="Times New Roman" w:cs="Times New Roman"/>
          <w:b/>
          <w:color w:val="000000"/>
          <w:sz w:val="28"/>
          <w:szCs w:val="24"/>
          <w:lang w:val="ru-RU" w:eastAsia="ru-RU"/>
        </w:rPr>
      </w:pPr>
    </w:p>
    <w:p w:rsidR="00530400" w:rsidRPr="00530400" w:rsidRDefault="00530400" w:rsidP="00530400">
      <w:pPr>
        <w:spacing w:after="0"/>
        <w:jc w:val="center"/>
        <w:rPr>
          <w:rFonts w:ascii="Times New Roman" w:eastAsia="Calibri" w:hAnsi="Times New Roman" w:cs="Times New Roman"/>
          <w:b/>
          <w:color w:val="000000"/>
          <w:sz w:val="28"/>
          <w:szCs w:val="24"/>
          <w:lang w:val="ru-RU" w:eastAsia="ru-RU"/>
        </w:rPr>
      </w:pPr>
    </w:p>
    <w:p w:rsidR="00530400" w:rsidRPr="00530400" w:rsidRDefault="00530400" w:rsidP="00530400">
      <w:pPr>
        <w:spacing w:after="0"/>
        <w:jc w:val="center"/>
        <w:rPr>
          <w:rFonts w:ascii="Times New Roman" w:eastAsia="Calibri" w:hAnsi="Times New Roman" w:cs="Times New Roman"/>
          <w:b/>
          <w:color w:val="000000"/>
          <w:sz w:val="28"/>
          <w:szCs w:val="28"/>
          <w:lang w:val="ru-RU" w:eastAsia="ru-RU"/>
        </w:rPr>
      </w:pPr>
    </w:p>
    <w:p w:rsidR="00530400" w:rsidRPr="00530400" w:rsidRDefault="00530400" w:rsidP="00530400">
      <w:pPr>
        <w:spacing w:after="0"/>
        <w:jc w:val="center"/>
        <w:rPr>
          <w:rFonts w:ascii="Times New Roman" w:eastAsia="Calibri" w:hAnsi="Times New Roman" w:cs="Times New Roman"/>
          <w:b/>
          <w:color w:val="000000"/>
          <w:sz w:val="36"/>
          <w:szCs w:val="28"/>
          <w:lang w:val="ru-RU" w:eastAsia="ru-RU"/>
        </w:rPr>
      </w:pPr>
    </w:p>
    <w:p w:rsidR="00530400" w:rsidRPr="00530400" w:rsidRDefault="00530400" w:rsidP="00530400">
      <w:pPr>
        <w:spacing w:after="0"/>
        <w:jc w:val="center"/>
        <w:rPr>
          <w:rFonts w:ascii="Times New Roman" w:eastAsia="Calibri" w:hAnsi="Times New Roman" w:cs="Times New Roman"/>
          <w:b/>
          <w:color w:val="000000"/>
          <w:sz w:val="36"/>
          <w:szCs w:val="28"/>
          <w:lang w:val="ru-RU" w:eastAsia="ru-RU"/>
        </w:rPr>
      </w:pPr>
      <w:r w:rsidRPr="00530400">
        <w:rPr>
          <w:rFonts w:ascii="Times New Roman" w:eastAsia="Calibri" w:hAnsi="Times New Roman" w:cs="Times New Roman"/>
          <w:b/>
          <w:color w:val="000000"/>
          <w:sz w:val="36"/>
          <w:szCs w:val="28"/>
          <w:lang w:val="ru-RU" w:eastAsia="ru-RU"/>
        </w:rPr>
        <w:t>РАБОЧАЯ ПРОГРАММА</w:t>
      </w:r>
    </w:p>
    <w:p w:rsidR="00530400" w:rsidRPr="00530400" w:rsidRDefault="00530400" w:rsidP="00530400">
      <w:pPr>
        <w:spacing w:after="0"/>
        <w:jc w:val="center"/>
        <w:rPr>
          <w:rFonts w:ascii="Times New Roman" w:eastAsia="Calibri" w:hAnsi="Times New Roman" w:cs="Times New Roman"/>
          <w:b/>
          <w:color w:val="000000"/>
          <w:sz w:val="36"/>
          <w:szCs w:val="28"/>
          <w:lang w:val="ru-RU" w:eastAsia="ru-RU"/>
        </w:rPr>
      </w:pPr>
    </w:p>
    <w:p w:rsidR="00530400" w:rsidRPr="00530400" w:rsidRDefault="00530400" w:rsidP="00530400">
      <w:pPr>
        <w:spacing w:after="0"/>
        <w:jc w:val="center"/>
        <w:rPr>
          <w:rFonts w:ascii="Times New Roman" w:eastAsia="Calibri" w:hAnsi="Times New Roman" w:cs="Times New Roman"/>
          <w:b/>
          <w:color w:val="000000"/>
          <w:sz w:val="28"/>
          <w:szCs w:val="28"/>
          <w:lang w:val="ru-RU" w:eastAsia="ru-RU"/>
        </w:rPr>
      </w:pPr>
    </w:p>
    <w:p w:rsidR="00530400" w:rsidRPr="00530400" w:rsidRDefault="00530400" w:rsidP="00530400">
      <w:pPr>
        <w:spacing w:after="0"/>
        <w:jc w:val="center"/>
        <w:rPr>
          <w:rFonts w:ascii="Times New Roman" w:eastAsia="Calibri" w:hAnsi="Times New Roman" w:cs="Times New Roman"/>
          <w:b/>
          <w:color w:val="000000"/>
          <w:sz w:val="28"/>
          <w:szCs w:val="28"/>
          <w:lang w:val="ru-RU" w:eastAsia="ru-RU"/>
        </w:rPr>
      </w:pPr>
      <w:r w:rsidRPr="00530400">
        <w:rPr>
          <w:rFonts w:ascii="Times New Roman" w:eastAsia="Calibri" w:hAnsi="Times New Roman" w:cs="Times New Roman"/>
          <w:b/>
          <w:color w:val="000000"/>
          <w:sz w:val="28"/>
          <w:szCs w:val="28"/>
          <w:lang w:val="ru-RU" w:eastAsia="ru-RU"/>
        </w:rPr>
        <w:t xml:space="preserve"> </w:t>
      </w:r>
      <w:r w:rsidRPr="00530400">
        <w:rPr>
          <w:rFonts w:ascii="Times New Roman" w:eastAsia="Calibri" w:hAnsi="Times New Roman" w:cs="Times New Roman"/>
          <w:color w:val="000000"/>
          <w:sz w:val="28"/>
          <w:szCs w:val="28"/>
          <w:lang w:val="ru-RU" w:eastAsia="ru-RU"/>
        </w:rPr>
        <w:t xml:space="preserve">учебного </w:t>
      </w:r>
      <w:r>
        <w:rPr>
          <w:rFonts w:ascii="Times New Roman" w:eastAsia="Calibri" w:hAnsi="Times New Roman" w:cs="Times New Roman"/>
          <w:color w:val="000000"/>
          <w:sz w:val="28"/>
          <w:szCs w:val="28"/>
          <w:lang w:val="ru-RU" w:eastAsia="ru-RU"/>
        </w:rPr>
        <w:t>предмета</w:t>
      </w:r>
      <w:r w:rsidRPr="00530400">
        <w:rPr>
          <w:rFonts w:ascii="Times New Roman" w:eastAsia="Calibri" w:hAnsi="Times New Roman" w:cs="Times New Roman"/>
          <w:color w:val="000000"/>
          <w:sz w:val="28"/>
          <w:szCs w:val="28"/>
          <w:lang w:val="ru-RU" w:eastAsia="ru-RU"/>
        </w:rPr>
        <w:t xml:space="preserve"> </w:t>
      </w:r>
      <w:r w:rsidRPr="00530400">
        <w:rPr>
          <w:rFonts w:ascii="Times New Roman" w:eastAsia="Calibri" w:hAnsi="Times New Roman" w:cs="Times New Roman"/>
          <w:b/>
          <w:color w:val="000000"/>
          <w:sz w:val="28"/>
          <w:szCs w:val="28"/>
          <w:lang w:val="ru-RU" w:eastAsia="ru-RU"/>
        </w:rPr>
        <w:t>«</w:t>
      </w:r>
      <w:r>
        <w:rPr>
          <w:rFonts w:ascii="Times New Roman" w:eastAsia="Calibri" w:hAnsi="Times New Roman" w:cs="Times New Roman"/>
          <w:b/>
          <w:color w:val="000000"/>
          <w:sz w:val="28"/>
          <w:szCs w:val="28"/>
          <w:lang w:val="ru-RU" w:eastAsia="ru-RU"/>
        </w:rPr>
        <w:t>Физическая культура</w:t>
      </w:r>
      <w:r w:rsidRPr="00530400">
        <w:rPr>
          <w:rFonts w:ascii="Times New Roman" w:eastAsia="Calibri" w:hAnsi="Times New Roman" w:cs="Times New Roman"/>
          <w:b/>
          <w:color w:val="000000"/>
          <w:sz w:val="28"/>
          <w:szCs w:val="28"/>
          <w:lang w:val="ru-RU" w:eastAsia="ru-RU"/>
        </w:rPr>
        <w:t>»</w:t>
      </w:r>
    </w:p>
    <w:p w:rsidR="00530400" w:rsidRPr="00530400" w:rsidRDefault="00530400" w:rsidP="00530400">
      <w:pPr>
        <w:spacing w:after="0"/>
        <w:jc w:val="center"/>
        <w:rPr>
          <w:rFonts w:ascii="Times New Roman" w:eastAsia="Calibri" w:hAnsi="Times New Roman" w:cs="Times New Roman"/>
          <w:color w:val="000000"/>
          <w:sz w:val="28"/>
          <w:szCs w:val="28"/>
          <w:lang w:val="ru-RU" w:eastAsia="ru-RU"/>
        </w:rPr>
      </w:pPr>
      <w:r w:rsidRPr="00530400">
        <w:rPr>
          <w:rFonts w:ascii="Times New Roman" w:eastAsia="Calibri" w:hAnsi="Times New Roman" w:cs="Times New Roman"/>
          <w:color w:val="000000"/>
          <w:sz w:val="28"/>
          <w:szCs w:val="28"/>
          <w:lang w:val="ru-RU" w:eastAsia="ru-RU"/>
        </w:rPr>
        <w:t>для обучающихся  5-6 классов</w:t>
      </w:r>
    </w:p>
    <w:p w:rsidR="00530400" w:rsidRPr="00530400" w:rsidRDefault="00530400" w:rsidP="00530400">
      <w:pPr>
        <w:spacing w:after="0"/>
        <w:jc w:val="center"/>
        <w:rPr>
          <w:rFonts w:ascii="Times New Roman" w:eastAsia="Calibri" w:hAnsi="Times New Roman" w:cs="Times New Roman"/>
          <w:color w:val="000000"/>
          <w:sz w:val="28"/>
          <w:szCs w:val="28"/>
          <w:lang w:val="ru-RU" w:eastAsia="ru-RU"/>
        </w:rPr>
      </w:pPr>
    </w:p>
    <w:p w:rsidR="00530400" w:rsidRPr="00530400" w:rsidRDefault="00530400" w:rsidP="00530400">
      <w:pPr>
        <w:spacing w:after="0"/>
        <w:jc w:val="center"/>
        <w:rPr>
          <w:rFonts w:ascii="Times New Roman" w:eastAsia="Calibri" w:hAnsi="Times New Roman" w:cs="Times New Roman"/>
          <w:color w:val="000000"/>
          <w:sz w:val="24"/>
          <w:szCs w:val="24"/>
          <w:lang w:val="ru-RU" w:eastAsia="ru-RU"/>
        </w:rPr>
      </w:pPr>
      <w:r w:rsidRPr="00530400">
        <w:rPr>
          <w:rFonts w:ascii="Times New Roman" w:eastAsia="Calibri" w:hAnsi="Times New Roman" w:cs="Times New Roman"/>
          <w:color w:val="000000"/>
          <w:sz w:val="24"/>
          <w:szCs w:val="24"/>
          <w:lang w:val="ru-RU" w:eastAsia="ru-RU"/>
        </w:rPr>
        <w:t>с изменениями и дополнениями на 1 сентября 2025 года</w:t>
      </w:r>
    </w:p>
    <w:p w:rsidR="00530400" w:rsidRPr="00530400" w:rsidRDefault="00530400" w:rsidP="00530400">
      <w:pPr>
        <w:spacing w:after="0"/>
        <w:jc w:val="center"/>
        <w:rPr>
          <w:rFonts w:ascii="Times New Roman" w:eastAsia="Calibri" w:hAnsi="Times New Roman" w:cs="Times New Roman"/>
          <w:color w:val="000000"/>
          <w:sz w:val="28"/>
          <w:szCs w:val="28"/>
          <w:lang w:val="ru-RU" w:eastAsia="ru-RU"/>
        </w:rPr>
      </w:pPr>
    </w:p>
    <w:p w:rsidR="00530400" w:rsidRPr="00530400" w:rsidRDefault="00530400" w:rsidP="00530400">
      <w:pPr>
        <w:spacing w:after="0"/>
        <w:jc w:val="center"/>
        <w:rPr>
          <w:rFonts w:ascii="Times New Roman" w:eastAsia="Calibri" w:hAnsi="Times New Roman" w:cs="Times New Roman"/>
          <w:color w:val="000000"/>
          <w:sz w:val="28"/>
          <w:szCs w:val="28"/>
          <w:lang w:val="ru-RU" w:eastAsia="ru-RU"/>
        </w:rPr>
      </w:pPr>
    </w:p>
    <w:p w:rsidR="00530400" w:rsidRPr="00530400" w:rsidRDefault="00530400" w:rsidP="00530400">
      <w:pPr>
        <w:spacing w:after="0"/>
        <w:rPr>
          <w:rFonts w:ascii="Times New Roman" w:eastAsia="Calibri" w:hAnsi="Times New Roman" w:cs="Times New Roman"/>
          <w:color w:val="000000"/>
          <w:sz w:val="28"/>
          <w:szCs w:val="28"/>
          <w:lang w:val="ru-RU" w:eastAsia="ru-RU"/>
        </w:rPr>
      </w:pPr>
      <w:r w:rsidRPr="00530400">
        <w:rPr>
          <w:rFonts w:ascii="Times New Roman" w:eastAsia="Calibri" w:hAnsi="Times New Roman" w:cs="Times New Roman"/>
          <w:color w:val="000000"/>
          <w:sz w:val="28"/>
          <w:szCs w:val="28"/>
          <w:lang w:val="ru-RU" w:eastAsia="ru-RU"/>
        </w:rPr>
        <w:t xml:space="preserve">                                                                                  </w:t>
      </w:r>
    </w:p>
    <w:p w:rsidR="00530400" w:rsidRPr="00530400" w:rsidRDefault="00530400" w:rsidP="00530400">
      <w:pPr>
        <w:spacing w:after="0"/>
        <w:jc w:val="both"/>
        <w:rPr>
          <w:rFonts w:ascii="Times New Roman" w:eastAsia="Calibri" w:hAnsi="Times New Roman" w:cs="Times New Roman"/>
          <w:b/>
          <w:color w:val="000000"/>
          <w:sz w:val="24"/>
          <w:szCs w:val="24"/>
          <w:lang w:val="ru-RU" w:eastAsia="ru-RU"/>
        </w:rPr>
      </w:pPr>
    </w:p>
    <w:p w:rsidR="00530400" w:rsidRPr="00530400" w:rsidRDefault="00530400" w:rsidP="00530400">
      <w:pPr>
        <w:spacing w:after="0"/>
        <w:jc w:val="both"/>
        <w:rPr>
          <w:rFonts w:ascii="Times New Roman" w:eastAsia="Calibri" w:hAnsi="Times New Roman" w:cs="Times New Roman"/>
          <w:color w:val="000000"/>
          <w:sz w:val="24"/>
          <w:szCs w:val="24"/>
          <w:lang w:val="ru-RU" w:eastAsia="ru-RU"/>
        </w:rPr>
      </w:pPr>
    </w:p>
    <w:p w:rsidR="00530400" w:rsidRPr="00530400" w:rsidRDefault="00530400" w:rsidP="00530400">
      <w:pPr>
        <w:spacing w:after="0"/>
        <w:jc w:val="both"/>
        <w:rPr>
          <w:rFonts w:ascii="Times New Roman" w:eastAsia="Calibri" w:hAnsi="Times New Roman" w:cs="Times New Roman"/>
          <w:color w:val="000000"/>
          <w:sz w:val="24"/>
          <w:szCs w:val="24"/>
          <w:lang w:val="ru-RU" w:eastAsia="ru-RU"/>
        </w:rPr>
      </w:pPr>
      <w:r w:rsidRPr="00530400">
        <w:rPr>
          <w:rFonts w:ascii="Times New Roman" w:eastAsia="Calibri" w:hAnsi="Times New Roman" w:cs="Times New Roman"/>
          <w:color w:val="000000"/>
          <w:sz w:val="24"/>
          <w:szCs w:val="24"/>
          <w:lang w:val="ru-RU" w:eastAsia="ru-RU"/>
        </w:rPr>
        <w:t xml:space="preserve">              </w:t>
      </w: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r w:rsidRPr="00530400">
        <w:rPr>
          <w:rFonts w:ascii="Times New Roman" w:eastAsia="Calibri" w:hAnsi="Times New Roman" w:cs="Times New Roman"/>
          <w:b/>
          <w:color w:val="000000"/>
          <w:sz w:val="24"/>
          <w:szCs w:val="24"/>
          <w:lang w:val="ru-RU" w:eastAsia="ru-RU"/>
        </w:rPr>
        <w:t xml:space="preserve"> </w:t>
      </w: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p>
    <w:p w:rsidR="00530400" w:rsidRPr="00530400" w:rsidRDefault="00530400" w:rsidP="00530400">
      <w:pPr>
        <w:tabs>
          <w:tab w:val="left" w:pos="1134"/>
        </w:tabs>
        <w:spacing w:after="0"/>
        <w:jc w:val="center"/>
        <w:rPr>
          <w:rFonts w:ascii="Times New Roman" w:eastAsia="Calibri" w:hAnsi="Times New Roman" w:cs="Times New Roman"/>
          <w:b/>
          <w:color w:val="000000"/>
          <w:sz w:val="24"/>
          <w:szCs w:val="24"/>
          <w:lang w:val="ru-RU" w:eastAsia="ru-RU"/>
        </w:rPr>
      </w:pPr>
      <w:r w:rsidRPr="00530400">
        <w:rPr>
          <w:rFonts w:ascii="Times New Roman" w:eastAsia="Calibri" w:hAnsi="Times New Roman" w:cs="Times New Roman"/>
          <w:b/>
          <w:color w:val="000000"/>
          <w:sz w:val="24"/>
          <w:szCs w:val="24"/>
          <w:lang w:val="ru-RU" w:eastAsia="ru-RU"/>
        </w:rPr>
        <w:t>Нальчик, 2025</w:t>
      </w:r>
    </w:p>
    <w:p w:rsidR="00530400" w:rsidRPr="00530400" w:rsidRDefault="00530400" w:rsidP="00530400">
      <w:pPr>
        <w:widowControl w:val="0"/>
        <w:autoSpaceDE w:val="0"/>
        <w:autoSpaceDN w:val="0"/>
        <w:spacing w:before="73" w:after="0" w:line="240" w:lineRule="auto"/>
        <w:rPr>
          <w:rFonts w:ascii="Calibri" w:eastAsia="Times New Roman" w:hAnsi="Calibri" w:cs="Times New Roman"/>
          <w:lang w:val="ru-RU" w:eastAsia="ru-RU"/>
        </w:rPr>
      </w:pPr>
    </w:p>
    <w:p w:rsidR="009C4B82" w:rsidRPr="00A25798" w:rsidRDefault="009C4B82">
      <w:pPr>
        <w:rPr>
          <w:lang w:val="ru-RU"/>
        </w:rPr>
        <w:sectPr w:rsidR="009C4B82" w:rsidRPr="00A25798">
          <w:pgSz w:w="11906" w:h="16383"/>
          <w:pgMar w:top="1134" w:right="850" w:bottom="1134" w:left="1701" w:header="720" w:footer="720" w:gutter="0"/>
          <w:cols w:space="720"/>
        </w:sectPr>
      </w:pPr>
    </w:p>
    <w:p w:rsidR="009C4B82" w:rsidRPr="00A25798" w:rsidRDefault="008A6C8B">
      <w:pPr>
        <w:spacing w:after="0" w:line="264" w:lineRule="auto"/>
        <w:ind w:left="120"/>
        <w:jc w:val="both"/>
        <w:rPr>
          <w:lang w:val="ru-RU"/>
        </w:rPr>
      </w:pPr>
      <w:bookmarkStart w:id="2" w:name="block-71613804"/>
      <w:bookmarkEnd w:id="0"/>
      <w:r w:rsidRPr="00A25798">
        <w:rPr>
          <w:rFonts w:ascii="Times New Roman" w:hAnsi="Times New Roman"/>
          <w:b/>
          <w:color w:val="000000"/>
          <w:sz w:val="28"/>
          <w:lang w:val="ru-RU"/>
        </w:rPr>
        <w:lastRenderedPageBreak/>
        <w:t>ПОЯСНИТЕЛЬНАЯ ЗАПИСКА</w:t>
      </w:r>
    </w:p>
    <w:p w:rsidR="009C4B82" w:rsidRPr="00A25798" w:rsidRDefault="009C4B82">
      <w:pPr>
        <w:spacing w:after="0" w:line="264" w:lineRule="auto"/>
        <w:ind w:left="120"/>
        <w:jc w:val="both"/>
        <w:rPr>
          <w:lang w:val="ru-RU"/>
        </w:rPr>
      </w:pPr>
    </w:p>
    <w:p w:rsidR="009C4B82" w:rsidRPr="00A25798" w:rsidRDefault="009C4B82">
      <w:pPr>
        <w:spacing w:after="0"/>
        <w:ind w:left="120"/>
        <w:rPr>
          <w:lang w:val="ru-RU"/>
        </w:rPr>
      </w:pP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A25798">
        <w:rPr>
          <w:rFonts w:ascii="Times New Roman" w:hAnsi="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9C4B82" w:rsidRPr="00A25798" w:rsidRDefault="009C4B82">
      <w:pPr>
        <w:spacing w:after="0"/>
        <w:ind w:left="120"/>
        <w:jc w:val="both"/>
        <w:rPr>
          <w:lang w:val="ru-RU"/>
        </w:rPr>
      </w:pPr>
    </w:p>
    <w:p w:rsidR="009C4B82" w:rsidRPr="00A25798" w:rsidRDefault="008A6C8B">
      <w:pPr>
        <w:spacing w:after="0"/>
        <w:ind w:firstLine="600"/>
        <w:jc w:val="both"/>
        <w:rPr>
          <w:lang w:val="ru-RU"/>
        </w:rPr>
      </w:pPr>
      <w:r w:rsidRPr="00A25798">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9C4B82" w:rsidRPr="00A25798" w:rsidRDefault="008A6C8B">
      <w:pPr>
        <w:spacing w:after="0"/>
        <w:ind w:firstLine="600"/>
        <w:jc w:val="both"/>
        <w:rPr>
          <w:lang w:val="ru-RU"/>
        </w:rPr>
      </w:pPr>
      <w:bookmarkStart w:id="3" w:name="10bad217-7d99-408e-b09f-86f4333d94ae"/>
      <w:r w:rsidRPr="00A25798">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3"/>
    </w:p>
    <w:p w:rsidR="009C4B82" w:rsidRPr="00A25798" w:rsidRDefault="009C4B82">
      <w:pPr>
        <w:spacing w:after="0"/>
        <w:ind w:left="120"/>
        <w:jc w:val="both"/>
        <w:rPr>
          <w:lang w:val="ru-RU"/>
        </w:rPr>
      </w:pPr>
    </w:p>
    <w:p w:rsidR="009C4B82" w:rsidRPr="00A25798" w:rsidRDefault="009C4B82">
      <w:pPr>
        <w:spacing w:after="0"/>
        <w:ind w:left="120"/>
        <w:jc w:val="both"/>
        <w:rPr>
          <w:lang w:val="ru-RU"/>
        </w:rPr>
      </w:pPr>
    </w:p>
    <w:p w:rsidR="009C4B82" w:rsidRPr="00A25798" w:rsidRDefault="009C4B82">
      <w:pPr>
        <w:spacing w:after="0" w:line="264" w:lineRule="auto"/>
        <w:ind w:left="120"/>
        <w:jc w:val="both"/>
        <w:rPr>
          <w:lang w:val="ru-RU"/>
        </w:rPr>
      </w:pPr>
    </w:p>
    <w:p w:rsidR="009C4B82" w:rsidRPr="00A25798" w:rsidRDefault="009C4B82">
      <w:pPr>
        <w:rPr>
          <w:lang w:val="ru-RU"/>
        </w:rPr>
        <w:sectPr w:rsidR="009C4B82" w:rsidRPr="00A25798">
          <w:pgSz w:w="11906" w:h="16383"/>
          <w:pgMar w:top="1134" w:right="850" w:bottom="1134" w:left="1701" w:header="720" w:footer="720" w:gutter="0"/>
          <w:cols w:space="720"/>
        </w:sectPr>
      </w:pPr>
    </w:p>
    <w:p w:rsidR="009C4B82" w:rsidRPr="00A25798" w:rsidRDefault="008A6C8B">
      <w:pPr>
        <w:spacing w:after="0" w:line="264" w:lineRule="auto"/>
        <w:ind w:left="120"/>
        <w:jc w:val="both"/>
        <w:rPr>
          <w:lang w:val="ru-RU"/>
        </w:rPr>
      </w:pPr>
      <w:bookmarkStart w:id="4" w:name="block-71613800"/>
      <w:bookmarkEnd w:id="2"/>
      <w:r w:rsidRPr="00A25798">
        <w:rPr>
          <w:rFonts w:ascii="Times New Roman" w:hAnsi="Times New Roman"/>
          <w:b/>
          <w:color w:val="000000"/>
          <w:sz w:val="28"/>
          <w:lang w:val="ru-RU"/>
        </w:rPr>
        <w:lastRenderedPageBreak/>
        <w:t>СОДЕРЖАНИЕ УЧЕБНОГО ПРЕДМЕТА</w:t>
      </w:r>
    </w:p>
    <w:p w:rsidR="009C4B82" w:rsidRPr="00A25798" w:rsidRDefault="009C4B82">
      <w:pPr>
        <w:spacing w:after="0" w:line="264" w:lineRule="auto"/>
        <w:ind w:left="120"/>
        <w:jc w:val="both"/>
        <w:rPr>
          <w:lang w:val="ru-RU"/>
        </w:rPr>
      </w:pPr>
    </w:p>
    <w:p w:rsidR="009C4B82" w:rsidRPr="00A25798" w:rsidRDefault="008A6C8B">
      <w:pPr>
        <w:spacing w:after="0" w:line="264" w:lineRule="auto"/>
        <w:ind w:left="120"/>
        <w:jc w:val="both"/>
        <w:rPr>
          <w:lang w:val="ru-RU"/>
        </w:rPr>
      </w:pPr>
      <w:bookmarkStart w:id="5" w:name="_Toc137567697"/>
      <w:bookmarkEnd w:id="5"/>
      <w:r w:rsidRPr="00A25798">
        <w:rPr>
          <w:rFonts w:ascii="Times New Roman" w:hAnsi="Times New Roman"/>
          <w:b/>
          <w:color w:val="000000"/>
          <w:sz w:val="28"/>
          <w:lang w:val="ru-RU"/>
        </w:rPr>
        <w:t>5 КЛАСС</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Знания о физической культуре.</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Способы самостоятельной деятельности.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Составление дневника физической культуры.</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Физическое совершенствование.</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Физкультурно-оздоровительная деятельность.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Спортивно-оздоровительная деятельность.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«Гимнастика».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«Лёгкая атлетика».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«Зимние виды спорта».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«Спортивные игры».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«Спорт».</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C4B82" w:rsidRPr="00A25798" w:rsidRDefault="009C4B82">
      <w:pPr>
        <w:spacing w:after="0"/>
        <w:ind w:left="120"/>
        <w:rPr>
          <w:lang w:val="ru-RU"/>
        </w:rPr>
      </w:pPr>
      <w:bookmarkStart w:id="6" w:name="_Toc137567698"/>
      <w:bookmarkEnd w:id="6"/>
    </w:p>
    <w:p w:rsidR="009C4B82" w:rsidRPr="00A25798" w:rsidRDefault="009C4B82">
      <w:pPr>
        <w:spacing w:after="0"/>
        <w:ind w:left="120"/>
        <w:rPr>
          <w:lang w:val="ru-RU"/>
        </w:rPr>
      </w:pPr>
    </w:p>
    <w:p w:rsidR="009C4B82" w:rsidRPr="00A25798" w:rsidRDefault="008A6C8B">
      <w:pPr>
        <w:spacing w:after="0"/>
        <w:ind w:left="120"/>
        <w:rPr>
          <w:lang w:val="ru-RU"/>
        </w:rPr>
      </w:pPr>
      <w:r w:rsidRPr="00A25798">
        <w:rPr>
          <w:rFonts w:ascii="Times New Roman" w:hAnsi="Times New Roman"/>
          <w:b/>
          <w:color w:val="000000"/>
          <w:sz w:val="28"/>
          <w:lang w:val="ru-RU"/>
        </w:rPr>
        <w:t>6 КЛАСС</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Знания о физической культуре.</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Способы самостоятельной деятельности.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Физическое совершенствование.</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Физкультурно-оздоровительная деятельность.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Спортивно-оздоровительная деятельность.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Модуль «Гимнастика».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Лазанье по канату в три приёма (мальчики).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«Лёгкая атлетика».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Метание малого (теннисного) мяча в подвижную (раскачивающуюся) мишень.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«Зимние виды спорта».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«Спортивные игры».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 xml:space="preserve">Правила игры и игровая деятельность по правилам с использованием разученных технических приёмов.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«Спорт».</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C4B82" w:rsidRPr="00A25798" w:rsidRDefault="009C4B82">
      <w:pPr>
        <w:spacing w:after="0"/>
        <w:ind w:left="120"/>
        <w:rPr>
          <w:lang w:val="ru-RU"/>
        </w:rPr>
      </w:pPr>
      <w:bookmarkStart w:id="7" w:name="_Toc137567699"/>
      <w:bookmarkEnd w:id="7"/>
    </w:p>
    <w:p w:rsidR="009C4B82" w:rsidRPr="00A25798" w:rsidRDefault="009C4B82">
      <w:pPr>
        <w:spacing w:after="0"/>
        <w:ind w:left="120"/>
        <w:rPr>
          <w:lang w:val="ru-RU"/>
        </w:rPr>
      </w:pPr>
    </w:p>
    <w:p w:rsidR="009C4B82" w:rsidRPr="00A25798" w:rsidRDefault="008A6C8B">
      <w:pPr>
        <w:spacing w:after="0"/>
        <w:ind w:left="120"/>
        <w:rPr>
          <w:lang w:val="ru-RU"/>
        </w:rPr>
      </w:pPr>
      <w:r w:rsidRPr="00A25798">
        <w:rPr>
          <w:rFonts w:ascii="Times New Roman" w:hAnsi="Times New Roman"/>
          <w:b/>
          <w:color w:val="000000"/>
          <w:sz w:val="28"/>
          <w:lang w:val="ru-RU"/>
        </w:rPr>
        <w:t>7 КЛАСС</w:t>
      </w:r>
    </w:p>
    <w:p w:rsidR="009C4B82" w:rsidRPr="00A25798" w:rsidRDefault="008A6C8B">
      <w:pPr>
        <w:spacing w:after="0" w:line="264" w:lineRule="auto"/>
        <w:ind w:firstLine="600"/>
        <w:jc w:val="both"/>
        <w:rPr>
          <w:lang w:val="ru-RU"/>
        </w:rPr>
      </w:pPr>
      <w:r w:rsidRPr="00A25798">
        <w:rPr>
          <w:rFonts w:ascii="Times New Roman" w:hAnsi="Times New Roman"/>
          <w:b/>
          <w:i/>
          <w:color w:val="000000"/>
          <w:spacing w:val="-2"/>
          <w:sz w:val="28"/>
          <w:lang w:val="ru-RU"/>
        </w:rPr>
        <w:t>Знания о физической культуре.</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9C4B82" w:rsidRPr="00A25798" w:rsidRDefault="008A6C8B">
      <w:pPr>
        <w:spacing w:after="0" w:line="264" w:lineRule="auto"/>
        <w:ind w:firstLine="600"/>
        <w:jc w:val="both"/>
        <w:rPr>
          <w:lang w:val="ru-RU"/>
        </w:rPr>
      </w:pPr>
      <w:r w:rsidRPr="00A25798">
        <w:rPr>
          <w:rFonts w:ascii="Times New Roman" w:hAnsi="Times New Roman"/>
          <w:b/>
          <w:i/>
          <w:color w:val="000000"/>
          <w:spacing w:val="-2"/>
          <w:sz w:val="28"/>
          <w:lang w:val="ru-RU"/>
        </w:rPr>
        <w:t>Способы самостоятельной деятельности.</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w:t>
      </w:r>
      <w:r w:rsidRPr="00A25798">
        <w:rPr>
          <w:rFonts w:ascii="Times New Roman" w:hAnsi="Times New Roman"/>
          <w:color w:val="000000"/>
          <w:spacing w:val="-2"/>
          <w:sz w:val="28"/>
          <w:lang w:val="ru-RU"/>
        </w:rPr>
        <w:lastRenderedPageBreak/>
        <w:t>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9C4B82" w:rsidRPr="00A25798" w:rsidRDefault="008A6C8B">
      <w:pPr>
        <w:spacing w:after="0" w:line="264" w:lineRule="auto"/>
        <w:ind w:firstLine="600"/>
        <w:jc w:val="both"/>
        <w:rPr>
          <w:lang w:val="ru-RU"/>
        </w:rPr>
      </w:pPr>
      <w:r w:rsidRPr="00A25798">
        <w:rPr>
          <w:rFonts w:ascii="Times New Roman" w:hAnsi="Times New Roman"/>
          <w:b/>
          <w:i/>
          <w:color w:val="000000"/>
          <w:spacing w:val="-2"/>
          <w:sz w:val="28"/>
          <w:lang w:val="ru-RU"/>
        </w:rPr>
        <w:t>Физическое совершенствование.</w:t>
      </w:r>
    </w:p>
    <w:p w:rsidR="009C4B82" w:rsidRPr="00A25798" w:rsidRDefault="008A6C8B">
      <w:pPr>
        <w:spacing w:after="0" w:line="264" w:lineRule="auto"/>
        <w:ind w:firstLine="600"/>
        <w:jc w:val="both"/>
        <w:rPr>
          <w:lang w:val="ru-RU"/>
        </w:rPr>
      </w:pPr>
      <w:r w:rsidRPr="00A25798">
        <w:rPr>
          <w:rFonts w:ascii="Times New Roman" w:hAnsi="Times New Roman"/>
          <w:i/>
          <w:color w:val="000000"/>
          <w:spacing w:val="-2"/>
          <w:sz w:val="28"/>
          <w:lang w:val="ru-RU"/>
        </w:rPr>
        <w:t>Физкультурно-оздоровительная деятельность.</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9C4B82" w:rsidRPr="00A25798" w:rsidRDefault="008A6C8B">
      <w:pPr>
        <w:spacing w:after="0" w:line="264" w:lineRule="auto"/>
        <w:ind w:firstLine="600"/>
        <w:jc w:val="both"/>
        <w:rPr>
          <w:lang w:val="ru-RU"/>
        </w:rPr>
      </w:pPr>
      <w:r w:rsidRPr="00A25798">
        <w:rPr>
          <w:rFonts w:ascii="Times New Roman" w:hAnsi="Times New Roman"/>
          <w:i/>
          <w:color w:val="000000"/>
          <w:spacing w:val="-2"/>
          <w:sz w:val="28"/>
          <w:lang w:val="ru-RU"/>
        </w:rPr>
        <w:t xml:space="preserve">Спортивно-оздоровительная деятельность. </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Модуль «Гимнастика».</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Модуль «Лёгкая атлетика».</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Модуль «Зимние виды спорта».</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 xml:space="preserve">Модуль «Спортивные игры». </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lastRenderedPageBreak/>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Модуль «Спорт».</w:t>
      </w:r>
    </w:p>
    <w:p w:rsidR="009C4B82" w:rsidRPr="00A25798" w:rsidRDefault="008A6C8B">
      <w:pPr>
        <w:spacing w:after="0" w:line="264" w:lineRule="auto"/>
        <w:ind w:firstLine="600"/>
        <w:jc w:val="both"/>
        <w:rPr>
          <w:lang w:val="ru-RU"/>
        </w:rPr>
      </w:pPr>
      <w:r w:rsidRPr="00A25798">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C4B82" w:rsidRPr="00A25798" w:rsidRDefault="009C4B82">
      <w:pPr>
        <w:spacing w:after="0"/>
        <w:ind w:left="120"/>
        <w:rPr>
          <w:lang w:val="ru-RU"/>
        </w:rPr>
      </w:pPr>
      <w:bookmarkStart w:id="8" w:name="_Toc137567700"/>
      <w:bookmarkEnd w:id="8"/>
    </w:p>
    <w:p w:rsidR="009C4B82" w:rsidRPr="00A25798" w:rsidRDefault="009C4B82">
      <w:pPr>
        <w:spacing w:after="0"/>
        <w:ind w:left="120"/>
        <w:rPr>
          <w:lang w:val="ru-RU"/>
        </w:rPr>
      </w:pPr>
    </w:p>
    <w:p w:rsidR="009C4B82" w:rsidRPr="00A25798" w:rsidRDefault="008A6C8B">
      <w:pPr>
        <w:spacing w:after="0"/>
        <w:ind w:left="120"/>
        <w:rPr>
          <w:lang w:val="ru-RU"/>
        </w:rPr>
      </w:pPr>
      <w:r w:rsidRPr="00A25798">
        <w:rPr>
          <w:rFonts w:ascii="Times New Roman" w:hAnsi="Times New Roman"/>
          <w:b/>
          <w:color w:val="000000"/>
          <w:sz w:val="28"/>
          <w:lang w:val="ru-RU"/>
        </w:rPr>
        <w:t>8 КЛАСС</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Знания о физической культуре.</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Способы самостоятельной деятельности.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 xml:space="preserve">Физическое совершенствование. </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Физкультурно-оздоровительная деятельность.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Профилактика перенапряжения систем организма средствами оздоровительной физической культуры: упражнения мышечной релаксации и </w:t>
      </w:r>
      <w:r w:rsidRPr="00A25798">
        <w:rPr>
          <w:rFonts w:ascii="Times New Roman" w:hAnsi="Times New Roman"/>
          <w:color w:val="000000"/>
          <w:sz w:val="28"/>
          <w:lang w:val="ru-RU"/>
        </w:rPr>
        <w:lastRenderedPageBreak/>
        <w:t>регулирования вегетативной нервной системы, профилактики общего утомления и остроты зрения.</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 xml:space="preserve">Спортивно-оздоровительная деятельность.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«Гимнастика».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«Лёгкая атлетика».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Кроссовый бег, прыжок в длину с разбега способом «прогнувшись».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«Зимние виды спорта».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«Плавание».</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Модуль «Спортивные игры».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Баскетбол. Повороты туловища в правую и левую стороны с удержанием мяча двумя руками, передача мяча одной рукой от плеча и снизу, бросок мяча </w:t>
      </w:r>
      <w:r w:rsidRPr="00A25798">
        <w:rPr>
          <w:rFonts w:ascii="Times New Roman" w:hAnsi="Times New Roman"/>
          <w:color w:val="000000"/>
          <w:sz w:val="28"/>
          <w:lang w:val="ru-RU"/>
        </w:rPr>
        <w:lastRenderedPageBreak/>
        <w:t>двумя и одной рукой в прыжке. Игровая деятельность по правилам с использованием ранее разученных технических приёмов.</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«Спорт».</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C4B82" w:rsidRPr="00A25798" w:rsidRDefault="009C4B82">
      <w:pPr>
        <w:spacing w:after="0"/>
        <w:ind w:left="120"/>
        <w:rPr>
          <w:lang w:val="ru-RU"/>
        </w:rPr>
      </w:pPr>
      <w:bookmarkStart w:id="9" w:name="_Toc137567701"/>
      <w:bookmarkEnd w:id="9"/>
    </w:p>
    <w:p w:rsidR="009C4B82" w:rsidRPr="00A25798" w:rsidRDefault="009C4B82">
      <w:pPr>
        <w:spacing w:after="0"/>
        <w:ind w:left="120"/>
        <w:rPr>
          <w:lang w:val="ru-RU"/>
        </w:rPr>
      </w:pPr>
    </w:p>
    <w:p w:rsidR="009C4B82" w:rsidRPr="00A25798" w:rsidRDefault="008A6C8B">
      <w:pPr>
        <w:spacing w:after="0"/>
        <w:ind w:left="120"/>
        <w:rPr>
          <w:lang w:val="ru-RU"/>
        </w:rPr>
      </w:pPr>
      <w:r w:rsidRPr="00A25798">
        <w:rPr>
          <w:rFonts w:ascii="Times New Roman" w:hAnsi="Times New Roman"/>
          <w:b/>
          <w:color w:val="000000"/>
          <w:sz w:val="28"/>
          <w:lang w:val="ru-RU"/>
        </w:rPr>
        <w:t>9 КЛАСС</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Знания о физической культуре.</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Способы самостоятельной деятельности.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t xml:space="preserve">Физическое совершенствование. </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Физкультурно-оздоровительная деятельность.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lastRenderedPageBreak/>
        <w:t xml:space="preserve">Спортивно-оздоровительная деятельность.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«Гимнастика».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«Лёгкая атлетика».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«Зимние виды спорта».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«Плавание».</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«Спортивные игры».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«Спорт».</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C4B82" w:rsidRPr="00A25798" w:rsidRDefault="008A6C8B">
      <w:pPr>
        <w:spacing w:after="0" w:line="264" w:lineRule="auto"/>
        <w:ind w:firstLine="600"/>
        <w:jc w:val="both"/>
        <w:rPr>
          <w:lang w:val="ru-RU"/>
        </w:rPr>
      </w:pPr>
      <w:r w:rsidRPr="00A25798">
        <w:rPr>
          <w:rFonts w:ascii="Times New Roman" w:hAnsi="Times New Roman"/>
          <w:b/>
          <w:i/>
          <w:color w:val="000000"/>
          <w:sz w:val="28"/>
          <w:lang w:val="ru-RU"/>
        </w:rPr>
        <w:lastRenderedPageBreak/>
        <w:t>Программа вариативного модуля «Базовая физическая подготовка».</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Развитие силовых способностей.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Развитие скоростных способностей.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Развитие выносливости.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Развитие координации движений.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Развитие гибкости.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Упражнения культурно-этнической направленности.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9C4B82" w:rsidRPr="00A25798" w:rsidRDefault="008A6C8B">
      <w:pPr>
        <w:spacing w:after="0" w:line="264" w:lineRule="auto"/>
        <w:ind w:firstLine="600"/>
        <w:jc w:val="both"/>
        <w:rPr>
          <w:lang w:val="ru-RU"/>
        </w:rPr>
      </w:pPr>
      <w:r w:rsidRPr="00A25798">
        <w:rPr>
          <w:rFonts w:ascii="Times New Roman" w:hAnsi="Times New Roman"/>
          <w:i/>
          <w:color w:val="000000"/>
          <w:sz w:val="28"/>
          <w:lang w:val="ru-RU"/>
        </w:rPr>
        <w:t>Специальная физическая подготовка.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«Гимнастика».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w:t>
      </w:r>
      <w:r w:rsidRPr="00A25798">
        <w:rPr>
          <w:rFonts w:ascii="Times New Roman" w:hAnsi="Times New Roman"/>
          <w:color w:val="000000"/>
          <w:sz w:val="28"/>
          <w:lang w:val="ru-RU"/>
        </w:rPr>
        <w:lastRenderedPageBreak/>
        <w:t xml:space="preserve">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«Лёгкая атлетика».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w:t>
      </w:r>
      <w:r w:rsidRPr="00A25798">
        <w:rPr>
          <w:rFonts w:ascii="Times New Roman" w:hAnsi="Times New Roman"/>
          <w:color w:val="000000"/>
          <w:sz w:val="28"/>
          <w:lang w:val="ru-RU"/>
        </w:rPr>
        <w:lastRenderedPageBreak/>
        <w:t xml:space="preserve">отягощением на мышечные группы. Комплексы силовых упражнений по методу круговой тренировки.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«Зимние виды спорта».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Модуль «Спортивные игры».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Баскетбол.</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Футбол.</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w:t>
      </w:r>
      <w:r w:rsidRPr="00A25798">
        <w:rPr>
          <w:rFonts w:ascii="Times New Roman" w:hAnsi="Times New Roman"/>
          <w:color w:val="000000"/>
          <w:sz w:val="28"/>
          <w:lang w:val="ru-RU"/>
        </w:rPr>
        <w:lastRenderedPageBreak/>
        <w:t xml:space="preserve">ускорением, прыжком в длину и в высоту. Прыжки на обеих ногах с дополнительным отягощением (вперёд, назад, в приседе, с продвижением вперёд).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9C4B82" w:rsidRPr="00A25798" w:rsidRDefault="009C4B82">
      <w:pPr>
        <w:rPr>
          <w:lang w:val="ru-RU"/>
        </w:rPr>
        <w:sectPr w:rsidR="009C4B82" w:rsidRPr="00A25798">
          <w:pgSz w:w="11906" w:h="16383"/>
          <w:pgMar w:top="1134" w:right="850" w:bottom="1134" w:left="1701" w:header="720" w:footer="720" w:gutter="0"/>
          <w:cols w:space="720"/>
        </w:sectPr>
      </w:pPr>
    </w:p>
    <w:p w:rsidR="009C4B82" w:rsidRPr="00A25798" w:rsidRDefault="008A6C8B">
      <w:pPr>
        <w:spacing w:after="0" w:line="264" w:lineRule="auto"/>
        <w:ind w:left="120"/>
        <w:jc w:val="both"/>
        <w:rPr>
          <w:lang w:val="ru-RU"/>
        </w:rPr>
      </w:pPr>
      <w:bookmarkStart w:id="10" w:name="_Toc137548640"/>
      <w:bookmarkStart w:id="11" w:name="block-71613806"/>
      <w:bookmarkEnd w:id="4"/>
      <w:bookmarkEnd w:id="10"/>
      <w:r w:rsidRPr="00A25798">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9C4B82" w:rsidRPr="00A25798" w:rsidRDefault="009C4B82">
      <w:pPr>
        <w:spacing w:after="0"/>
        <w:ind w:left="120"/>
        <w:rPr>
          <w:lang w:val="ru-RU"/>
        </w:rPr>
      </w:pPr>
      <w:bookmarkStart w:id="12" w:name="_Toc137548641"/>
      <w:bookmarkEnd w:id="12"/>
    </w:p>
    <w:p w:rsidR="009C4B82" w:rsidRPr="00A25798" w:rsidRDefault="008A6C8B">
      <w:pPr>
        <w:spacing w:after="0" w:line="264" w:lineRule="auto"/>
        <w:ind w:left="120"/>
        <w:jc w:val="both"/>
        <w:rPr>
          <w:lang w:val="ru-RU"/>
        </w:rPr>
      </w:pPr>
      <w:r w:rsidRPr="00A25798">
        <w:rPr>
          <w:rFonts w:ascii="Times New Roman" w:hAnsi="Times New Roman"/>
          <w:b/>
          <w:color w:val="000000"/>
          <w:sz w:val="28"/>
          <w:lang w:val="ru-RU"/>
        </w:rPr>
        <w:t>ЛИЧНОСТНЫЕ РЕЗУЛЬТАТЫ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A25798">
        <w:rPr>
          <w:rFonts w:ascii="Times New Roman" w:hAnsi="Times New Roman"/>
          <w:b/>
          <w:color w:val="000000"/>
          <w:sz w:val="28"/>
          <w:lang w:val="ru-RU"/>
        </w:rPr>
        <w:t>личностные результаты: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A25798">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9C4B82" w:rsidRPr="00A25798" w:rsidRDefault="009C4B82">
      <w:pPr>
        <w:spacing w:after="0"/>
        <w:ind w:left="120"/>
        <w:rPr>
          <w:lang w:val="ru-RU"/>
        </w:rPr>
      </w:pPr>
      <w:bookmarkStart w:id="13" w:name="_Toc137567704"/>
      <w:bookmarkEnd w:id="13"/>
    </w:p>
    <w:p w:rsidR="009C4B82" w:rsidRPr="00A25798" w:rsidRDefault="009C4B82">
      <w:pPr>
        <w:spacing w:after="0" w:line="264" w:lineRule="auto"/>
        <w:ind w:left="120"/>
        <w:rPr>
          <w:lang w:val="ru-RU"/>
        </w:rPr>
      </w:pPr>
    </w:p>
    <w:p w:rsidR="009C4B82" w:rsidRPr="00A25798" w:rsidRDefault="008A6C8B">
      <w:pPr>
        <w:spacing w:after="0" w:line="264" w:lineRule="auto"/>
        <w:ind w:left="120"/>
        <w:rPr>
          <w:lang w:val="ru-RU"/>
        </w:rPr>
      </w:pPr>
      <w:r w:rsidRPr="00A25798">
        <w:rPr>
          <w:rFonts w:ascii="Times New Roman" w:hAnsi="Times New Roman"/>
          <w:b/>
          <w:color w:val="000000"/>
          <w:sz w:val="28"/>
          <w:lang w:val="ru-RU"/>
        </w:rPr>
        <w:t>МЕТАПРЕДМЕТНЫЕ РЕЗУЛЬТАТЫ</w:t>
      </w:r>
    </w:p>
    <w:p w:rsidR="009C4B82" w:rsidRPr="00A25798" w:rsidRDefault="008A6C8B">
      <w:pPr>
        <w:spacing w:after="0" w:line="264" w:lineRule="auto"/>
        <w:ind w:firstLine="600"/>
        <w:jc w:val="both"/>
        <w:rPr>
          <w:lang w:val="ru-RU"/>
        </w:rPr>
      </w:pPr>
      <w:bookmarkStart w:id="14" w:name="_Toc134720971"/>
      <w:bookmarkEnd w:id="14"/>
      <w:r w:rsidRPr="00A25798">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У обучающегося будут сформированы следующие </w:t>
      </w:r>
      <w:r w:rsidRPr="00A25798">
        <w:rPr>
          <w:rFonts w:ascii="Times New Roman" w:hAnsi="Times New Roman"/>
          <w:b/>
          <w:color w:val="000000"/>
          <w:sz w:val="28"/>
          <w:lang w:val="ru-RU"/>
        </w:rPr>
        <w:t>универсальные познавательные учебные действия</w:t>
      </w:r>
      <w:r w:rsidRPr="00A25798">
        <w:rPr>
          <w:rFonts w:ascii="Times New Roman" w:hAnsi="Times New Roman"/>
          <w:color w:val="000000"/>
          <w:sz w:val="28"/>
          <w:lang w:val="ru-RU"/>
        </w:rPr>
        <w:t>:</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A25798">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У обучающегося будут сформированы следующие </w:t>
      </w:r>
      <w:r w:rsidRPr="00A25798">
        <w:rPr>
          <w:rFonts w:ascii="Times New Roman" w:hAnsi="Times New Roman"/>
          <w:b/>
          <w:color w:val="000000"/>
          <w:sz w:val="28"/>
          <w:lang w:val="ru-RU"/>
        </w:rPr>
        <w:t>универсальные коммуникативные учебные действия</w:t>
      </w:r>
      <w:r w:rsidRPr="00A25798">
        <w:rPr>
          <w:rFonts w:ascii="Times New Roman" w:hAnsi="Times New Roman"/>
          <w:color w:val="000000"/>
          <w:sz w:val="28"/>
          <w:lang w:val="ru-RU"/>
        </w:rPr>
        <w:t>:</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 xml:space="preserve">У обучающегося будут сформированы следующие </w:t>
      </w:r>
      <w:r w:rsidRPr="00A25798">
        <w:rPr>
          <w:rFonts w:ascii="Times New Roman" w:hAnsi="Times New Roman"/>
          <w:b/>
          <w:color w:val="000000"/>
          <w:sz w:val="28"/>
          <w:lang w:val="ru-RU"/>
        </w:rPr>
        <w:t>универсальные регулятивные учебные действия</w:t>
      </w:r>
      <w:r w:rsidRPr="00A25798">
        <w:rPr>
          <w:rFonts w:ascii="Times New Roman" w:hAnsi="Times New Roman"/>
          <w:color w:val="000000"/>
          <w:sz w:val="28"/>
          <w:lang w:val="ru-RU"/>
        </w:rPr>
        <w:t>:</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9C4B82" w:rsidRPr="00A25798" w:rsidRDefault="009C4B82">
      <w:pPr>
        <w:spacing w:after="0"/>
        <w:ind w:left="120"/>
        <w:rPr>
          <w:lang w:val="ru-RU"/>
        </w:rPr>
      </w:pPr>
      <w:bookmarkStart w:id="15" w:name="_Toc137567705"/>
      <w:bookmarkEnd w:id="15"/>
    </w:p>
    <w:p w:rsidR="009C4B82" w:rsidRPr="00A25798" w:rsidRDefault="009C4B82">
      <w:pPr>
        <w:spacing w:after="0" w:line="264" w:lineRule="auto"/>
        <w:ind w:left="120"/>
        <w:rPr>
          <w:lang w:val="ru-RU"/>
        </w:rPr>
      </w:pPr>
    </w:p>
    <w:p w:rsidR="009C4B82" w:rsidRPr="00A25798" w:rsidRDefault="008A6C8B">
      <w:pPr>
        <w:spacing w:after="0" w:line="264" w:lineRule="auto"/>
        <w:ind w:left="120"/>
        <w:rPr>
          <w:lang w:val="ru-RU"/>
        </w:rPr>
      </w:pPr>
      <w:r w:rsidRPr="00A25798">
        <w:rPr>
          <w:rFonts w:ascii="Times New Roman" w:hAnsi="Times New Roman"/>
          <w:b/>
          <w:color w:val="000000"/>
          <w:sz w:val="28"/>
          <w:lang w:val="ru-RU"/>
        </w:rPr>
        <w:t>ПРЕДМЕТНЫЕ РЕЗУЛЬТАТЫ</w:t>
      </w:r>
    </w:p>
    <w:p w:rsidR="009C4B82" w:rsidRPr="00A25798" w:rsidRDefault="009C4B82">
      <w:pPr>
        <w:spacing w:after="0" w:line="264" w:lineRule="auto"/>
        <w:ind w:left="120"/>
        <w:jc w:val="both"/>
        <w:rPr>
          <w:lang w:val="ru-RU"/>
        </w:rPr>
      </w:pPr>
    </w:p>
    <w:p w:rsidR="009C4B82" w:rsidRPr="00A25798" w:rsidRDefault="008A6C8B">
      <w:pPr>
        <w:spacing w:after="0" w:line="264" w:lineRule="auto"/>
        <w:ind w:left="120"/>
        <w:jc w:val="both"/>
        <w:rPr>
          <w:lang w:val="ru-RU"/>
        </w:rPr>
      </w:pPr>
      <w:r w:rsidRPr="00A25798">
        <w:rPr>
          <w:rFonts w:ascii="Times New Roman" w:hAnsi="Times New Roman"/>
          <w:color w:val="000000"/>
          <w:sz w:val="28"/>
          <w:lang w:val="ru-RU"/>
        </w:rPr>
        <w:t xml:space="preserve">К концу обучения </w:t>
      </w:r>
      <w:r w:rsidRPr="00A25798">
        <w:rPr>
          <w:rFonts w:ascii="Times New Roman" w:hAnsi="Times New Roman"/>
          <w:b/>
          <w:i/>
          <w:color w:val="000000"/>
          <w:sz w:val="28"/>
          <w:lang w:val="ru-RU"/>
        </w:rPr>
        <w:t>в 5 классе</w:t>
      </w:r>
      <w:r w:rsidRPr="00A25798">
        <w:rPr>
          <w:rFonts w:ascii="Times New Roman" w:hAnsi="Times New Roman"/>
          <w:color w:val="000000"/>
          <w:sz w:val="28"/>
          <w:lang w:val="ru-RU"/>
        </w:rPr>
        <w:t xml:space="preserve"> обучающийся научится: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демонстрировать технику прыжка в длину с разбега способом «согнув ноги»;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демонстрировать технические действия в спортивных играх: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9C4B82" w:rsidRPr="00A25798" w:rsidRDefault="009C4B82">
      <w:pPr>
        <w:spacing w:after="0" w:line="264" w:lineRule="auto"/>
        <w:ind w:left="120"/>
        <w:jc w:val="both"/>
        <w:rPr>
          <w:lang w:val="ru-RU"/>
        </w:rPr>
      </w:pPr>
    </w:p>
    <w:p w:rsidR="009C4B82" w:rsidRPr="00A25798" w:rsidRDefault="008A6C8B">
      <w:pPr>
        <w:spacing w:after="0" w:line="264" w:lineRule="auto"/>
        <w:ind w:left="120"/>
        <w:jc w:val="both"/>
        <w:rPr>
          <w:lang w:val="ru-RU"/>
        </w:rPr>
      </w:pPr>
      <w:r w:rsidRPr="00A25798">
        <w:rPr>
          <w:rFonts w:ascii="Times New Roman" w:hAnsi="Times New Roman"/>
          <w:color w:val="000000"/>
          <w:sz w:val="28"/>
          <w:lang w:val="ru-RU"/>
        </w:rPr>
        <w:t xml:space="preserve">К концу обучения </w:t>
      </w:r>
      <w:r w:rsidRPr="00A25798">
        <w:rPr>
          <w:rFonts w:ascii="Times New Roman" w:hAnsi="Times New Roman"/>
          <w:b/>
          <w:i/>
          <w:color w:val="000000"/>
          <w:sz w:val="28"/>
          <w:lang w:val="ru-RU"/>
        </w:rPr>
        <w:t>в 6 классе</w:t>
      </w:r>
      <w:r w:rsidRPr="00A25798">
        <w:rPr>
          <w:rFonts w:ascii="Times New Roman" w:hAnsi="Times New Roman"/>
          <w:color w:val="000000"/>
          <w:sz w:val="28"/>
          <w:lang w:val="ru-RU"/>
        </w:rPr>
        <w:t xml:space="preserve"> обучающийся научится: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9C4B82" w:rsidRPr="00A25798" w:rsidRDefault="009C4B82">
      <w:pPr>
        <w:spacing w:after="0" w:line="264" w:lineRule="auto"/>
        <w:ind w:left="120"/>
        <w:jc w:val="both"/>
        <w:rPr>
          <w:lang w:val="ru-RU"/>
        </w:rPr>
      </w:pPr>
    </w:p>
    <w:p w:rsidR="009C4B82" w:rsidRPr="00A25798" w:rsidRDefault="008A6C8B">
      <w:pPr>
        <w:spacing w:after="0" w:line="264" w:lineRule="auto"/>
        <w:ind w:left="120"/>
        <w:jc w:val="both"/>
        <w:rPr>
          <w:lang w:val="ru-RU"/>
        </w:rPr>
      </w:pPr>
      <w:r w:rsidRPr="00A25798">
        <w:rPr>
          <w:rFonts w:ascii="Times New Roman" w:hAnsi="Times New Roman"/>
          <w:color w:val="000000"/>
          <w:sz w:val="28"/>
          <w:lang w:val="ru-RU"/>
        </w:rPr>
        <w:t xml:space="preserve">К концу обучения </w:t>
      </w:r>
      <w:r w:rsidRPr="00A25798">
        <w:rPr>
          <w:rFonts w:ascii="Times New Roman" w:hAnsi="Times New Roman"/>
          <w:b/>
          <w:i/>
          <w:color w:val="000000"/>
          <w:sz w:val="28"/>
          <w:lang w:val="ru-RU"/>
        </w:rPr>
        <w:t>в 7 классе</w:t>
      </w:r>
      <w:r w:rsidRPr="00A25798">
        <w:rPr>
          <w:rFonts w:ascii="Times New Roman" w:hAnsi="Times New Roman"/>
          <w:color w:val="000000"/>
          <w:sz w:val="28"/>
          <w:lang w:val="ru-RU"/>
        </w:rPr>
        <w:t xml:space="preserve"> обучающийся научится: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демонстрировать и использовать технические действия спортивных игр: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9C4B82" w:rsidRPr="00A25798" w:rsidRDefault="009C4B82">
      <w:pPr>
        <w:spacing w:after="0" w:line="264" w:lineRule="auto"/>
        <w:ind w:left="120"/>
        <w:jc w:val="both"/>
        <w:rPr>
          <w:lang w:val="ru-RU"/>
        </w:rPr>
      </w:pPr>
    </w:p>
    <w:p w:rsidR="009C4B82" w:rsidRPr="00A25798" w:rsidRDefault="008A6C8B">
      <w:pPr>
        <w:spacing w:after="0" w:line="264" w:lineRule="auto"/>
        <w:ind w:left="120"/>
        <w:jc w:val="both"/>
        <w:rPr>
          <w:lang w:val="ru-RU"/>
        </w:rPr>
      </w:pPr>
      <w:r w:rsidRPr="00A25798">
        <w:rPr>
          <w:rFonts w:ascii="Times New Roman" w:hAnsi="Times New Roman"/>
          <w:color w:val="000000"/>
          <w:sz w:val="28"/>
          <w:lang w:val="ru-RU"/>
        </w:rPr>
        <w:t xml:space="preserve">К концу обучения </w:t>
      </w:r>
      <w:r w:rsidRPr="00A25798">
        <w:rPr>
          <w:rFonts w:ascii="Times New Roman" w:hAnsi="Times New Roman"/>
          <w:b/>
          <w:i/>
          <w:color w:val="000000"/>
          <w:sz w:val="28"/>
          <w:lang w:val="ru-RU"/>
        </w:rPr>
        <w:t>в 8 классе</w:t>
      </w:r>
      <w:r w:rsidRPr="00A25798">
        <w:rPr>
          <w:rFonts w:ascii="Times New Roman" w:hAnsi="Times New Roman"/>
          <w:color w:val="000000"/>
          <w:sz w:val="28"/>
          <w:lang w:val="ru-RU"/>
        </w:rPr>
        <w:t xml:space="preserve"> обучающийся научится: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прыжки в воду со стартовой тумбы;</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демонстрировать и использовать технические действия спортивных игр: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9C4B82" w:rsidRPr="00A25798" w:rsidRDefault="009C4B82">
      <w:pPr>
        <w:spacing w:after="0" w:line="264" w:lineRule="auto"/>
        <w:ind w:left="120"/>
        <w:jc w:val="both"/>
        <w:rPr>
          <w:lang w:val="ru-RU"/>
        </w:rPr>
      </w:pPr>
    </w:p>
    <w:p w:rsidR="009C4B82" w:rsidRPr="00A25798" w:rsidRDefault="008A6C8B">
      <w:pPr>
        <w:spacing w:after="0" w:line="264" w:lineRule="auto"/>
        <w:ind w:left="120"/>
        <w:jc w:val="both"/>
        <w:rPr>
          <w:lang w:val="ru-RU"/>
        </w:rPr>
      </w:pPr>
      <w:r w:rsidRPr="00A25798">
        <w:rPr>
          <w:rFonts w:ascii="Times New Roman" w:hAnsi="Times New Roman"/>
          <w:color w:val="000000"/>
          <w:sz w:val="28"/>
          <w:lang w:val="ru-RU"/>
        </w:rPr>
        <w:t xml:space="preserve">К концу обучения </w:t>
      </w:r>
      <w:r w:rsidRPr="00A25798">
        <w:rPr>
          <w:rFonts w:ascii="Times New Roman" w:hAnsi="Times New Roman"/>
          <w:b/>
          <w:i/>
          <w:color w:val="000000"/>
          <w:sz w:val="28"/>
          <w:lang w:val="ru-RU"/>
        </w:rPr>
        <w:t>в 9 классе</w:t>
      </w:r>
      <w:r w:rsidRPr="00A25798">
        <w:rPr>
          <w:rFonts w:ascii="Times New Roman" w:hAnsi="Times New Roman"/>
          <w:color w:val="000000"/>
          <w:sz w:val="28"/>
          <w:lang w:val="ru-RU"/>
        </w:rPr>
        <w:t xml:space="preserve"> обучающийся научится:</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объяснять понятие «профессионально-прикладная физическая культура»;</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повороты кувырком, маятником;</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выполнять технические элементы брассом в согласовании с дыханием;</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9C4B82" w:rsidRPr="00A25798" w:rsidRDefault="008A6C8B">
      <w:pPr>
        <w:spacing w:after="0" w:line="264" w:lineRule="auto"/>
        <w:ind w:firstLine="600"/>
        <w:jc w:val="both"/>
        <w:rPr>
          <w:lang w:val="ru-RU"/>
        </w:rPr>
      </w:pPr>
      <w:r w:rsidRPr="00A25798">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C4B82" w:rsidRPr="00A25798" w:rsidRDefault="009C4B82">
      <w:pPr>
        <w:spacing w:after="0"/>
        <w:ind w:left="120"/>
        <w:rPr>
          <w:lang w:val="ru-RU"/>
        </w:rPr>
      </w:pPr>
    </w:p>
    <w:p w:rsidR="009C4B82" w:rsidRPr="00A25798" w:rsidRDefault="009C4B82">
      <w:pPr>
        <w:rPr>
          <w:lang w:val="ru-RU"/>
        </w:rPr>
        <w:sectPr w:rsidR="009C4B82" w:rsidRPr="00A25798">
          <w:pgSz w:w="11906" w:h="16383"/>
          <w:pgMar w:top="1134" w:right="850" w:bottom="1134" w:left="1701" w:header="720" w:footer="720" w:gutter="0"/>
          <w:cols w:space="720"/>
        </w:sectPr>
      </w:pPr>
    </w:p>
    <w:p w:rsidR="009C4B82" w:rsidRDefault="008A6C8B">
      <w:pPr>
        <w:spacing w:after="0"/>
        <w:ind w:left="120"/>
      </w:pPr>
      <w:bookmarkStart w:id="16" w:name="block-71613801"/>
      <w:bookmarkEnd w:id="11"/>
      <w:r w:rsidRPr="00A2579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C4B82" w:rsidRDefault="008A6C8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C4B82">
        <w:trPr>
          <w:trHeight w:val="144"/>
          <w:tblCellSpacing w:w="20" w:type="nil"/>
        </w:trPr>
        <w:tc>
          <w:tcPr>
            <w:tcW w:w="510"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2816"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Наименование разделов и тем программы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Электронные (цифровые) образовательные ресурсы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994"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Всего </w:t>
            </w:r>
          </w:p>
          <w:p w:rsidR="009C4B82" w:rsidRDefault="009C4B82">
            <w:pPr>
              <w:spacing w:after="0"/>
              <w:ind w:left="135"/>
            </w:pPr>
          </w:p>
        </w:tc>
        <w:tc>
          <w:tcPr>
            <w:tcW w:w="1719"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Контрольные работы </w:t>
            </w:r>
          </w:p>
          <w:p w:rsidR="009C4B82" w:rsidRDefault="009C4B82">
            <w:pPr>
              <w:spacing w:after="0"/>
              <w:ind w:left="135"/>
            </w:pPr>
          </w:p>
        </w:tc>
        <w:tc>
          <w:tcPr>
            <w:tcW w:w="1805"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Практические работы </w:t>
            </w:r>
          </w:p>
          <w:p w:rsidR="009C4B82" w:rsidRDefault="009C4B82">
            <w:pPr>
              <w:spacing w:after="0"/>
              <w:ind w:left="135"/>
            </w:pPr>
          </w:p>
        </w:tc>
        <w:tc>
          <w:tcPr>
            <w:tcW w:w="0" w:type="auto"/>
            <w:vMerge/>
            <w:tcBorders>
              <w:top w:val="nil"/>
            </w:tcBorders>
            <w:tcMar>
              <w:top w:w="50" w:type="dxa"/>
              <w:left w:w="100" w:type="dxa"/>
            </w:tcMar>
          </w:tcPr>
          <w:p w:rsidR="009C4B82" w:rsidRDefault="009C4B82"/>
        </w:tc>
      </w:tr>
      <w:tr w:rsidR="009C4B82" w:rsidRPr="00246C29">
        <w:trPr>
          <w:trHeight w:val="144"/>
          <w:tblCellSpacing w:w="20" w:type="nil"/>
        </w:trPr>
        <w:tc>
          <w:tcPr>
            <w:tcW w:w="0" w:type="auto"/>
            <w:gridSpan w:val="6"/>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b/>
                <w:color w:val="000000"/>
                <w:sz w:val="24"/>
                <w:lang w:val="ru-RU"/>
              </w:rPr>
              <w:t>Раздел 1.</w:t>
            </w:r>
            <w:r w:rsidRPr="00A25798">
              <w:rPr>
                <w:rFonts w:ascii="Times New Roman" w:hAnsi="Times New Roman"/>
                <w:color w:val="000000"/>
                <w:sz w:val="24"/>
                <w:lang w:val="ru-RU"/>
              </w:rPr>
              <w:t xml:space="preserve"> </w:t>
            </w:r>
            <w:r w:rsidRPr="00A25798">
              <w:rPr>
                <w:rFonts w:ascii="Times New Roman" w:hAnsi="Times New Roman"/>
                <w:b/>
                <w:color w:val="000000"/>
                <w:sz w:val="24"/>
                <w:lang w:val="ru-RU"/>
              </w:rPr>
              <w:t>Знания о физической культуре</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ФИЗИЧЕСКОЕ СОВЕРШЕНСТВОВАНИЕ</w:t>
            </w:r>
          </w:p>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C4B82">
        <w:trPr>
          <w:trHeight w:val="144"/>
          <w:tblCellSpacing w:w="20" w:type="nil"/>
        </w:trPr>
        <w:tc>
          <w:tcPr>
            <w:tcW w:w="510"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2816"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Наименование разделов и тем программы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Электронные (цифровые) образовательные ресурсы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994"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Всего </w:t>
            </w:r>
          </w:p>
          <w:p w:rsidR="009C4B82" w:rsidRDefault="009C4B82">
            <w:pPr>
              <w:spacing w:after="0"/>
              <w:ind w:left="135"/>
            </w:pPr>
          </w:p>
        </w:tc>
        <w:tc>
          <w:tcPr>
            <w:tcW w:w="1719"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Контрольные работы </w:t>
            </w:r>
          </w:p>
          <w:p w:rsidR="009C4B82" w:rsidRDefault="009C4B82">
            <w:pPr>
              <w:spacing w:after="0"/>
              <w:ind w:left="135"/>
            </w:pPr>
          </w:p>
        </w:tc>
        <w:tc>
          <w:tcPr>
            <w:tcW w:w="1805"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Практические работы </w:t>
            </w:r>
          </w:p>
          <w:p w:rsidR="009C4B82" w:rsidRDefault="009C4B82">
            <w:pPr>
              <w:spacing w:after="0"/>
              <w:ind w:left="135"/>
            </w:pPr>
          </w:p>
        </w:tc>
        <w:tc>
          <w:tcPr>
            <w:tcW w:w="0" w:type="auto"/>
            <w:vMerge/>
            <w:tcBorders>
              <w:top w:val="nil"/>
            </w:tcBorders>
            <w:tcMar>
              <w:top w:w="50" w:type="dxa"/>
              <w:left w:w="100" w:type="dxa"/>
            </w:tcMar>
          </w:tcPr>
          <w:p w:rsidR="009C4B82" w:rsidRDefault="009C4B82"/>
        </w:tc>
      </w:tr>
      <w:tr w:rsidR="009C4B82" w:rsidRPr="00246C29">
        <w:trPr>
          <w:trHeight w:val="144"/>
          <w:tblCellSpacing w:w="20" w:type="nil"/>
        </w:trPr>
        <w:tc>
          <w:tcPr>
            <w:tcW w:w="0" w:type="auto"/>
            <w:gridSpan w:val="6"/>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b/>
                <w:color w:val="000000"/>
                <w:sz w:val="24"/>
                <w:lang w:val="ru-RU"/>
              </w:rPr>
              <w:t>Раздел 1.</w:t>
            </w:r>
            <w:r w:rsidRPr="00A25798">
              <w:rPr>
                <w:rFonts w:ascii="Times New Roman" w:hAnsi="Times New Roman"/>
                <w:color w:val="000000"/>
                <w:sz w:val="24"/>
                <w:lang w:val="ru-RU"/>
              </w:rPr>
              <w:t xml:space="preserve"> </w:t>
            </w:r>
            <w:r w:rsidRPr="00A25798">
              <w:rPr>
                <w:rFonts w:ascii="Times New Roman" w:hAnsi="Times New Roman"/>
                <w:b/>
                <w:color w:val="000000"/>
                <w:sz w:val="24"/>
                <w:lang w:val="ru-RU"/>
              </w:rPr>
              <w:t>Знания о физической культуре</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ФИЗИЧЕСКОЕ СОВЕРШЕНСТВОВАНИЕ</w:t>
            </w:r>
          </w:p>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C4B82">
        <w:trPr>
          <w:trHeight w:val="144"/>
          <w:tblCellSpacing w:w="20" w:type="nil"/>
        </w:trPr>
        <w:tc>
          <w:tcPr>
            <w:tcW w:w="510"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2816"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Наименование разделов и тем программы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Электронные (цифровые) образовательные ресурсы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994"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Всего </w:t>
            </w:r>
          </w:p>
          <w:p w:rsidR="009C4B82" w:rsidRDefault="009C4B82">
            <w:pPr>
              <w:spacing w:after="0"/>
              <w:ind w:left="135"/>
            </w:pPr>
          </w:p>
        </w:tc>
        <w:tc>
          <w:tcPr>
            <w:tcW w:w="1719"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Контрольные работы </w:t>
            </w:r>
          </w:p>
          <w:p w:rsidR="009C4B82" w:rsidRDefault="009C4B82">
            <w:pPr>
              <w:spacing w:after="0"/>
              <w:ind w:left="135"/>
            </w:pPr>
          </w:p>
        </w:tc>
        <w:tc>
          <w:tcPr>
            <w:tcW w:w="1805"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Практические работы </w:t>
            </w:r>
          </w:p>
          <w:p w:rsidR="009C4B82" w:rsidRDefault="009C4B82">
            <w:pPr>
              <w:spacing w:after="0"/>
              <w:ind w:left="135"/>
            </w:pPr>
          </w:p>
        </w:tc>
        <w:tc>
          <w:tcPr>
            <w:tcW w:w="0" w:type="auto"/>
            <w:vMerge/>
            <w:tcBorders>
              <w:top w:val="nil"/>
            </w:tcBorders>
            <w:tcMar>
              <w:top w:w="50" w:type="dxa"/>
              <w:left w:w="100" w:type="dxa"/>
            </w:tcMar>
          </w:tcPr>
          <w:p w:rsidR="009C4B82" w:rsidRDefault="009C4B82"/>
        </w:tc>
      </w:tr>
      <w:tr w:rsidR="009C4B82" w:rsidRPr="00246C29">
        <w:trPr>
          <w:trHeight w:val="144"/>
          <w:tblCellSpacing w:w="20" w:type="nil"/>
        </w:trPr>
        <w:tc>
          <w:tcPr>
            <w:tcW w:w="0" w:type="auto"/>
            <w:gridSpan w:val="6"/>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b/>
                <w:color w:val="000000"/>
                <w:sz w:val="24"/>
                <w:lang w:val="ru-RU"/>
              </w:rPr>
              <w:t>Раздел 1.</w:t>
            </w:r>
            <w:r w:rsidRPr="00A25798">
              <w:rPr>
                <w:rFonts w:ascii="Times New Roman" w:hAnsi="Times New Roman"/>
                <w:color w:val="000000"/>
                <w:sz w:val="24"/>
                <w:lang w:val="ru-RU"/>
              </w:rPr>
              <w:t xml:space="preserve"> </w:t>
            </w:r>
            <w:r w:rsidRPr="00A25798">
              <w:rPr>
                <w:rFonts w:ascii="Times New Roman" w:hAnsi="Times New Roman"/>
                <w:b/>
                <w:color w:val="000000"/>
                <w:sz w:val="24"/>
                <w:lang w:val="ru-RU"/>
              </w:rPr>
              <w:t>Знания о физической культуре</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ФИЗИЧЕСКОЕ СОВЕРШЕНСТВОВАНИЕ</w:t>
            </w:r>
          </w:p>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C4B82">
        <w:trPr>
          <w:trHeight w:val="144"/>
          <w:tblCellSpacing w:w="20" w:type="nil"/>
        </w:trPr>
        <w:tc>
          <w:tcPr>
            <w:tcW w:w="510"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2816"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Наименование разделов и тем программы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Электронные (цифровые) образовательные ресурсы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994"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Всего </w:t>
            </w:r>
          </w:p>
          <w:p w:rsidR="009C4B82" w:rsidRDefault="009C4B82">
            <w:pPr>
              <w:spacing w:after="0"/>
              <w:ind w:left="135"/>
            </w:pPr>
          </w:p>
        </w:tc>
        <w:tc>
          <w:tcPr>
            <w:tcW w:w="1719"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Контрольные работы </w:t>
            </w:r>
          </w:p>
          <w:p w:rsidR="009C4B82" w:rsidRDefault="009C4B82">
            <w:pPr>
              <w:spacing w:after="0"/>
              <w:ind w:left="135"/>
            </w:pPr>
          </w:p>
        </w:tc>
        <w:tc>
          <w:tcPr>
            <w:tcW w:w="1805"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Практические работы </w:t>
            </w:r>
          </w:p>
          <w:p w:rsidR="009C4B82" w:rsidRDefault="009C4B82">
            <w:pPr>
              <w:spacing w:after="0"/>
              <w:ind w:left="135"/>
            </w:pPr>
          </w:p>
        </w:tc>
        <w:tc>
          <w:tcPr>
            <w:tcW w:w="0" w:type="auto"/>
            <w:vMerge/>
            <w:tcBorders>
              <w:top w:val="nil"/>
            </w:tcBorders>
            <w:tcMar>
              <w:top w:w="50" w:type="dxa"/>
              <w:left w:w="100" w:type="dxa"/>
            </w:tcMar>
          </w:tcPr>
          <w:p w:rsidR="009C4B82" w:rsidRDefault="009C4B82"/>
        </w:tc>
      </w:tr>
      <w:tr w:rsidR="009C4B82" w:rsidRPr="00246C29">
        <w:trPr>
          <w:trHeight w:val="144"/>
          <w:tblCellSpacing w:w="20" w:type="nil"/>
        </w:trPr>
        <w:tc>
          <w:tcPr>
            <w:tcW w:w="0" w:type="auto"/>
            <w:gridSpan w:val="6"/>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b/>
                <w:color w:val="000000"/>
                <w:sz w:val="24"/>
                <w:lang w:val="ru-RU"/>
              </w:rPr>
              <w:t>Раздел 1.</w:t>
            </w:r>
            <w:r w:rsidRPr="00A25798">
              <w:rPr>
                <w:rFonts w:ascii="Times New Roman" w:hAnsi="Times New Roman"/>
                <w:color w:val="000000"/>
                <w:sz w:val="24"/>
                <w:lang w:val="ru-RU"/>
              </w:rPr>
              <w:t xml:space="preserve"> </w:t>
            </w:r>
            <w:r w:rsidRPr="00A25798">
              <w:rPr>
                <w:rFonts w:ascii="Times New Roman" w:hAnsi="Times New Roman"/>
                <w:b/>
                <w:color w:val="000000"/>
                <w:sz w:val="24"/>
                <w:lang w:val="ru-RU"/>
              </w:rPr>
              <w:t>Знания о физической культуре</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ФИЗИЧЕСКОЕ СОВЕРШЕНСТВОВАНИЕ</w:t>
            </w:r>
          </w:p>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2.4</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2.8</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C4B82">
        <w:trPr>
          <w:trHeight w:val="144"/>
          <w:tblCellSpacing w:w="20" w:type="nil"/>
        </w:trPr>
        <w:tc>
          <w:tcPr>
            <w:tcW w:w="510"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2816"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Наименование разделов и тем программы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Электронные (цифровые) образовательные ресурсы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994"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Всего </w:t>
            </w:r>
          </w:p>
          <w:p w:rsidR="009C4B82" w:rsidRDefault="009C4B82">
            <w:pPr>
              <w:spacing w:after="0"/>
              <w:ind w:left="135"/>
            </w:pPr>
          </w:p>
        </w:tc>
        <w:tc>
          <w:tcPr>
            <w:tcW w:w="1719"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Контрольные работы </w:t>
            </w:r>
          </w:p>
          <w:p w:rsidR="009C4B82" w:rsidRDefault="009C4B82">
            <w:pPr>
              <w:spacing w:after="0"/>
              <w:ind w:left="135"/>
            </w:pPr>
          </w:p>
        </w:tc>
        <w:tc>
          <w:tcPr>
            <w:tcW w:w="1805"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Практические работы </w:t>
            </w:r>
          </w:p>
          <w:p w:rsidR="009C4B82" w:rsidRDefault="009C4B82">
            <w:pPr>
              <w:spacing w:after="0"/>
              <w:ind w:left="135"/>
            </w:pPr>
          </w:p>
        </w:tc>
        <w:tc>
          <w:tcPr>
            <w:tcW w:w="0" w:type="auto"/>
            <w:vMerge/>
            <w:tcBorders>
              <w:top w:val="nil"/>
            </w:tcBorders>
            <w:tcMar>
              <w:top w:w="50" w:type="dxa"/>
              <w:left w:w="100" w:type="dxa"/>
            </w:tcMar>
          </w:tcPr>
          <w:p w:rsidR="009C4B82" w:rsidRDefault="009C4B82"/>
        </w:tc>
      </w:tr>
      <w:tr w:rsidR="009C4B82" w:rsidRPr="00246C29">
        <w:trPr>
          <w:trHeight w:val="144"/>
          <w:tblCellSpacing w:w="20" w:type="nil"/>
        </w:trPr>
        <w:tc>
          <w:tcPr>
            <w:tcW w:w="0" w:type="auto"/>
            <w:gridSpan w:val="6"/>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b/>
                <w:color w:val="000000"/>
                <w:sz w:val="24"/>
                <w:lang w:val="ru-RU"/>
              </w:rPr>
              <w:t>Раздел 1.</w:t>
            </w:r>
            <w:r w:rsidRPr="00A25798">
              <w:rPr>
                <w:rFonts w:ascii="Times New Roman" w:hAnsi="Times New Roman"/>
                <w:color w:val="000000"/>
                <w:sz w:val="24"/>
                <w:lang w:val="ru-RU"/>
              </w:rPr>
              <w:t xml:space="preserve"> </w:t>
            </w:r>
            <w:r w:rsidRPr="00A25798">
              <w:rPr>
                <w:rFonts w:ascii="Times New Roman" w:hAnsi="Times New Roman"/>
                <w:b/>
                <w:color w:val="000000"/>
                <w:sz w:val="24"/>
                <w:lang w:val="ru-RU"/>
              </w:rPr>
              <w:t>Знания о физической культуре</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ФИЗИЧЕСКОЕ СОВЕРШЕНСТВОВАНИЕ</w:t>
            </w:r>
          </w:p>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6"/>
            <w:tcMar>
              <w:top w:w="50" w:type="dxa"/>
              <w:left w:w="100" w:type="dxa"/>
            </w:tcMar>
            <w:vAlign w:val="center"/>
          </w:tcPr>
          <w:p w:rsidR="009C4B82" w:rsidRDefault="008A6C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2.4</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510" w:type="dxa"/>
            <w:tcMar>
              <w:top w:w="50" w:type="dxa"/>
              <w:left w:w="100" w:type="dxa"/>
            </w:tcMar>
            <w:vAlign w:val="center"/>
          </w:tcPr>
          <w:p w:rsidR="009C4B82" w:rsidRDefault="008A6C8B">
            <w:pPr>
              <w:spacing w:after="0"/>
            </w:pPr>
            <w:r>
              <w:rPr>
                <w:rFonts w:ascii="Times New Roman" w:hAnsi="Times New Roman"/>
                <w:color w:val="000000"/>
                <w:sz w:val="24"/>
              </w:rPr>
              <w:t>2.8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C4B82" w:rsidRDefault="009C4B82">
            <w:pPr>
              <w:spacing w:after="0"/>
              <w:ind w:left="135"/>
              <w:jc w:val="center"/>
            </w:pPr>
          </w:p>
        </w:tc>
        <w:tc>
          <w:tcPr>
            <w:tcW w:w="1805" w:type="dxa"/>
            <w:tcMar>
              <w:top w:w="50" w:type="dxa"/>
              <w:left w:w="100" w:type="dxa"/>
            </w:tcMar>
            <w:vAlign w:val="center"/>
          </w:tcPr>
          <w:p w:rsidR="009C4B82" w:rsidRDefault="009C4B82">
            <w:pPr>
              <w:spacing w:after="0"/>
              <w:ind w:left="135"/>
              <w:jc w:val="center"/>
            </w:pPr>
          </w:p>
        </w:tc>
        <w:tc>
          <w:tcPr>
            <w:tcW w:w="2694"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Default="008A6C8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9C4B82" w:rsidRDefault="009C4B82"/>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bookmarkStart w:id="17" w:name="block-71613802"/>
      <w:bookmarkEnd w:id="16"/>
      <w:r>
        <w:rPr>
          <w:rFonts w:ascii="Times New Roman" w:hAnsi="Times New Roman"/>
          <w:b/>
          <w:color w:val="000000"/>
          <w:sz w:val="28"/>
        </w:rPr>
        <w:lastRenderedPageBreak/>
        <w:t xml:space="preserve"> ПОУРОЧНОЕ ПЛАНИРОВАНИЕ </w:t>
      </w:r>
    </w:p>
    <w:p w:rsidR="009C4B82" w:rsidRDefault="008A6C8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3"/>
        <w:gridCol w:w="4304"/>
        <w:gridCol w:w="1246"/>
        <w:gridCol w:w="1841"/>
        <w:gridCol w:w="1910"/>
        <w:gridCol w:w="1347"/>
        <w:gridCol w:w="2221"/>
      </w:tblGrid>
      <w:tr w:rsidR="009C4B82">
        <w:trPr>
          <w:trHeight w:val="144"/>
          <w:tblCellSpacing w:w="20" w:type="nil"/>
        </w:trPr>
        <w:tc>
          <w:tcPr>
            <w:tcW w:w="378"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3168"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Тема урока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Дата изучения </w:t>
            </w:r>
          </w:p>
          <w:p w:rsidR="009C4B82" w:rsidRDefault="009C4B82">
            <w:pPr>
              <w:spacing w:after="0"/>
              <w:ind w:left="135"/>
            </w:pPr>
          </w:p>
        </w:tc>
        <w:tc>
          <w:tcPr>
            <w:tcW w:w="1977"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Электронные цифровые образовательные ресурсы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830"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Всего </w:t>
            </w:r>
          </w:p>
          <w:p w:rsidR="009C4B82" w:rsidRDefault="009C4B82">
            <w:pPr>
              <w:spacing w:after="0"/>
              <w:ind w:left="135"/>
            </w:pPr>
          </w:p>
        </w:tc>
        <w:tc>
          <w:tcPr>
            <w:tcW w:w="1529"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Контрольные работы </w:t>
            </w:r>
          </w:p>
          <w:p w:rsidR="009C4B82" w:rsidRDefault="009C4B82">
            <w:pPr>
              <w:spacing w:after="0"/>
              <w:ind w:left="135"/>
            </w:pPr>
          </w:p>
        </w:tc>
        <w:tc>
          <w:tcPr>
            <w:tcW w:w="1628"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Практические работы </w:t>
            </w:r>
          </w:p>
          <w:p w:rsidR="009C4B82" w:rsidRDefault="009C4B82">
            <w:pPr>
              <w:spacing w:after="0"/>
              <w:ind w:left="135"/>
            </w:pPr>
          </w:p>
        </w:tc>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Физическая культура в основной школе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Физическая культура и здоровый образ жизни человека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Олимпийские игры древности</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Режим дня</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Наблюдение за физическим развитием, оценка состояния организма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Организация и проведение самостоятельных занятий</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Составление дневника по физической культуре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8</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Упражнения утренней зарядки</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9</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Кувырок вперёд и назад в группировке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12</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Кувырок назад в группировке</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Кувырок назад из стойки на лопатках, кувырок вперёд ноги скрестно</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14</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15</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16</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Упражнения на низком гимнастическом бревне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17</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Упражнения на гимнастической лестнице</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18</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Упражнения на гимнастической скамейке</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19</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1000 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Бег на короткие дистанции</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30 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25</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Прыжок в длину с разбега способом «согнув ноги»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28</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Метание малого мяча в неподвижную мишень</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29</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Прыжок в высоту с прямого разбега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кросс на 2 км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Передвижение на лыжах попеременным двухшажным ходом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Передвижение на лыжах попеременным двухшажным ходом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36</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Подъём в горку на лыжах способом «лесенка»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Подъём в горку на лыжах способом «лесенка»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38</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39</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Преодоление небольших препятствий при спуске с пологого склона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лыжах 1 км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ловли и передачи мяча на месте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ловли и передачи мяча на месте и в движении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Ведение мяча стоя на месте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45</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46</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баскетбольного мяча в корзину двумя руками от груди с места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48</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49</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50</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51</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55</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56</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57</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58</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Удар по мячу внутренней стороной стопы</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59</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Остановка катящегося мяча внутренней стороной стопы</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Ведение футбольного мяча «по прямой»</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Ведение футбольного мяча «по прямой»</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64</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Ведение футбольного мяча «змейкой»</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65</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Обводка мячом ориентиров</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66</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173"/>
        <w:gridCol w:w="1294"/>
        <w:gridCol w:w="1841"/>
        <w:gridCol w:w="1910"/>
        <w:gridCol w:w="1347"/>
        <w:gridCol w:w="2221"/>
      </w:tblGrid>
      <w:tr w:rsidR="009C4B82">
        <w:trPr>
          <w:trHeight w:val="144"/>
          <w:tblCellSpacing w:w="20" w:type="nil"/>
        </w:trPr>
        <w:tc>
          <w:tcPr>
            <w:tcW w:w="400"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2816"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Тема урока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Дата изучения </w:t>
            </w:r>
          </w:p>
          <w:p w:rsidR="009C4B82" w:rsidRDefault="009C4B82">
            <w:pPr>
              <w:spacing w:after="0"/>
              <w:ind w:left="135"/>
            </w:pPr>
          </w:p>
        </w:tc>
        <w:tc>
          <w:tcPr>
            <w:tcW w:w="2021"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Электронные цифровые образовательные ресурсы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869"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Всего </w:t>
            </w:r>
          </w:p>
          <w:p w:rsidR="009C4B82" w:rsidRDefault="009C4B82">
            <w:pPr>
              <w:spacing w:after="0"/>
              <w:ind w:left="135"/>
            </w:pPr>
          </w:p>
        </w:tc>
        <w:tc>
          <w:tcPr>
            <w:tcW w:w="1573"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Контрольные работы </w:t>
            </w:r>
          </w:p>
          <w:p w:rsidR="009C4B82" w:rsidRDefault="009C4B82">
            <w:pPr>
              <w:spacing w:after="0"/>
              <w:ind w:left="135"/>
            </w:pPr>
          </w:p>
        </w:tc>
        <w:tc>
          <w:tcPr>
            <w:tcW w:w="1669"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Практические работы </w:t>
            </w:r>
          </w:p>
          <w:p w:rsidR="009C4B82" w:rsidRDefault="009C4B82">
            <w:pPr>
              <w:spacing w:after="0"/>
              <w:ind w:left="135"/>
            </w:pPr>
          </w:p>
        </w:tc>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Возрождение Олимпийских игр</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Символика и ритуалы Олимпийских игр</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Составление дневника физической культуры</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Физическая подготовка человека</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Основные показатели физической нагрузки</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Составление плана самостоятельных занятий физической подготовкой</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8</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Упражнения для коррекции телосложения</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Упражнения для профилактики нарушения зрения</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Упражнения для профилактики нарушений осанки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12</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Опорные прыжки через гимнастического козла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Опорные прыжки через гимнастического козла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Упражнения на низком гимнастическом бревне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Упражнения на невысокой гимнастической перекладине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Лазание по канату в три приема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20</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Упражнения ритмической гимнастики</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Старт с опорой на одну руку с последующим ускорением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Спринтерский бег</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24</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Гладкий равномерный бег</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Метание малого мяча по движущейся мишени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кросс на 2 км и 3 км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Повторение техники передвижения на лыжах попеременным двухшажным ходом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34</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спусков с пологого склона в низкой стойке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подъема на склон способом «лесенка» и торможения «плугом»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42</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Передвижение в стойке баскетболиста</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Прыжки вверх толчком одной ногой</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Остановка двумя шагами и прыжком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45</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46</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47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Упражнения на передачу и броски мяча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Приём мяча двумя руками снизу и передача в разные зоны площадки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Приём мяча двумя руками сверху и передача в разные зоны площадки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57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66</w:t>
            </w:r>
          </w:p>
        </w:tc>
        <w:tc>
          <w:tcPr>
            <w:tcW w:w="2816" w:type="dxa"/>
            <w:tcMar>
              <w:top w:w="50" w:type="dxa"/>
              <w:left w:w="100" w:type="dxa"/>
            </w:tcMar>
            <w:vAlign w:val="center"/>
          </w:tcPr>
          <w:p w:rsidR="009C4B82" w:rsidRDefault="008A6C8B">
            <w:pPr>
              <w:spacing w:after="0"/>
              <w:ind w:left="135"/>
            </w:pPr>
            <w:r w:rsidRPr="00A25798">
              <w:rPr>
                <w:rFonts w:ascii="Times New Roman" w:hAnsi="Times New Roman"/>
                <w:color w:val="000000"/>
                <w:sz w:val="24"/>
                <w:lang w:val="ru-RU"/>
              </w:rPr>
              <w:t xml:space="preserve">Правила выполнения спортивных нормативов 3-4 ступени. </w:t>
            </w:r>
            <w:r>
              <w:rPr>
                <w:rFonts w:ascii="Times New Roman" w:hAnsi="Times New Roman"/>
                <w:color w:val="000000"/>
                <w:sz w:val="24"/>
              </w:rPr>
              <w:t>Правила ТБ</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Фестиваль ГТО «Всем классом сдадим ГТО» (сдача норм ГТО с </w:t>
            </w:r>
            <w:r w:rsidRPr="00A25798">
              <w:rPr>
                <w:rFonts w:ascii="Times New Roman" w:hAnsi="Times New Roman"/>
                <w:color w:val="000000"/>
                <w:sz w:val="24"/>
                <w:lang w:val="ru-RU"/>
              </w:rPr>
              <w:lastRenderedPageBreak/>
              <w:t>соблюдением правил и техники выполнения испытаний (тестов) 3-4 ступени)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68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3"/>
        <w:gridCol w:w="4239"/>
        <w:gridCol w:w="1271"/>
        <w:gridCol w:w="1841"/>
        <w:gridCol w:w="1910"/>
        <w:gridCol w:w="1347"/>
        <w:gridCol w:w="2221"/>
      </w:tblGrid>
      <w:tr w:rsidR="009C4B82">
        <w:trPr>
          <w:trHeight w:val="144"/>
          <w:tblCellSpacing w:w="20" w:type="nil"/>
        </w:trPr>
        <w:tc>
          <w:tcPr>
            <w:tcW w:w="389"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2992"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Тема урока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Дата изучения </w:t>
            </w:r>
          </w:p>
          <w:p w:rsidR="009C4B82" w:rsidRDefault="009C4B82">
            <w:pPr>
              <w:spacing w:after="0"/>
              <w:ind w:left="135"/>
            </w:pPr>
          </w:p>
        </w:tc>
        <w:tc>
          <w:tcPr>
            <w:tcW w:w="1999"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Электронные цифровые образовательные ресурсы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849"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Всего </w:t>
            </w:r>
          </w:p>
          <w:p w:rsidR="009C4B82" w:rsidRDefault="009C4B82">
            <w:pPr>
              <w:spacing w:after="0"/>
              <w:ind w:left="135"/>
            </w:pPr>
          </w:p>
        </w:tc>
        <w:tc>
          <w:tcPr>
            <w:tcW w:w="1551"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Контрольные работы </w:t>
            </w:r>
          </w:p>
          <w:p w:rsidR="009C4B82" w:rsidRDefault="009C4B82">
            <w:pPr>
              <w:spacing w:after="0"/>
              <w:ind w:left="135"/>
            </w:pPr>
          </w:p>
        </w:tc>
        <w:tc>
          <w:tcPr>
            <w:tcW w:w="1649"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Практические работы </w:t>
            </w:r>
          </w:p>
          <w:p w:rsidR="009C4B82" w:rsidRDefault="009C4B82">
            <w:pPr>
              <w:spacing w:after="0"/>
              <w:ind w:left="135"/>
            </w:pPr>
          </w:p>
        </w:tc>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Истоки развития олимпизма в России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Олимпийское движение в СССР и современной России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Воспитание качеств личности на занятиях физической культурой и спортом</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w:t>
            </w:r>
          </w:p>
        </w:tc>
        <w:tc>
          <w:tcPr>
            <w:tcW w:w="2992" w:type="dxa"/>
            <w:tcMar>
              <w:top w:w="50" w:type="dxa"/>
              <w:left w:w="100" w:type="dxa"/>
            </w:tcMar>
            <w:vAlign w:val="center"/>
          </w:tcPr>
          <w:p w:rsidR="009C4B82" w:rsidRDefault="008A6C8B">
            <w:pPr>
              <w:spacing w:after="0"/>
              <w:ind w:left="135"/>
            </w:pPr>
            <w:r>
              <w:rPr>
                <w:rFonts w:ascii="Times New Roman" w:hAnsi="Times New Roman"/>
                <w:color w:val="000000"/>
                <w:sz w:val="24"/>
              </w:rPr>
              <w:t>Тактическая подготовка</w:t>
            </w:r>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Способы и процедуры оценивания техники двигательных действий</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7</w:t>
            </w:r>
          </w:p>
        </w:tc>
        <w:tc>
          <w:tcPr>
            <w:tcW w:w="2992" w:type="dxa"/>
            <w:tcMar>
              <w:top w:w="50" w:type="dxa"/>
              <w:left w:w="100" w:type="dxa"/>
            </w:tcMar>
            <w:vAlign w:val="center"/>
          </w:tcPr>
          <w:p w:rsidR="009C4B82" w:rsidRDefault="008A6C8B">
            <w:pPr>
              <w:spacing w:after="0"/>
              <w:ind w:left="135"/>
            </w:pPr>
            <w:r>
              <w:rPr>
                <w:rFonts w:ascii="Times New Roman" w:hAnsi="Times New Roman"/>
                <w:color w:val="000000"/>
                <w:sz w:val="24"/>
              </w:rPr>
              <w:t>Планирование занятий технической подготовкой</w:t>
            </w:r>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8</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Оценивание оздоровительного эффекта занятий физической культурой</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9</w:t>
            </w:r>
          </w:p>
        </w:tc>
        <w:tc>
          <w:tcPr>
            <w:tcW w:w="2992" w:type="dxa"/>
            <w:tcMar>
              <w:top w:w="50" w:type="dxa"/>
              <w:left w:w="100" w:type="dxa"/>
            </w:tcMar>
            <w:vAlign w:val="center"/>
          </w:tcPr>
          <w:p w:rsidR="009C4B82" w:rsidRDefault="008A6C8B">
            <w:pPr>
              <w:spacing w:after="0"/>
              <w:ind w:left="135"/>
            </w:pPr>
            <w:r>
              <w:rPr>
                <w:rFonts w:ascii="Times New Roman" w:hAnsi="Times New Roman"/>
                <w:color w:val="000000"/>
                <w:sz w:val="24"/>
              </w:rPr>
              <w:t>Упражнения для коррекции телосложения</w:t>
            </w:r>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10</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Упражнения для профилактики нарушения осанки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992" w:type="dxa"/>
            <w:tcMar>
              <w:top w:w="50" w:type="dxa"/>
              <w:left w:w="100" w:type="dxa"/>
            </w:tcMar>
            <w:vAlign w:val="center"/>
          </w:tcPr>
          <w:p w:rsidR="009C4B82" w:rsidRDefault="008A6C8B">
            <w:pPr>
              <w:spacing w:after="0"/>
              <w:ind w:left="135"/>
            </w:pPr>
            <w:r>
              <w:rPr>
                <w:rFonts w:ascii="Times New Roman" w:hAnsi="Times New Roman"/>
                <w:color w:val="000000"/>
                <w:sz w:val="24"/>
              </w:rPr>
              <w:t>Акробатические комбинации</w:t>
            </w:r>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9C4B82" w:rsidRDefault="008A6C8B">
            <w:pPr>
              <w:spacing w:after="0"/>
              <w:ind w:left="135"/>
            </w:pPr>
            <w:r>
              <w:rPr>
                <w:rFonts w:ascii="Times New Roman" w:hAnsi="Times New Roman"/>
                <w:color w:val="000000"/>
                <w:sz w:val="24"/>
              </w:rPr>
              <w:t>Акробатические пирамиды</w:t>
            </w:r>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13</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Стойка на голове с опорой на руки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14</w:t>
            </w:r>
          </w:p>
        </w:tc>
        <w:tc>
          <w:tcPr>
            <w:tcW w:w="2992" w:type="dxa"/>
            <w:tcMar>
              <w:top w:w="50" w:type="dxa"/>
              <w:left w:w="100" w:type="dxa"/>
            </w:tcMar>
            <w:vAlign w:val="center"/>
          </w:tcPr>
          <w:p w:rsidR="009C4B82" w:rsidRDefault="008A6C8B">
            <w:pPr>
              <w:spacing w:after="0"/>
              <w:ind w:left="135"/>
            </w:pPr>
            <w:r>
              <w:rPr>
                <w:rFonts w:ascii="Times New Roman" w:hAnsi="Times New Roman"/>
                <w:color w:val="000000"/>
                <w:sz w:val="24"/>
              </w:rPr>
              <w:t>Комплекс упражнений степ-аэробики</w:t>
            </w:r>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15</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16</w:t>
            </w:r>
          </w:p>
        </w:tc>
        <w:tc>
          <w:tcPr>
            <w:tcW w:w="2992" w:type="dxa"/>
            <w:tcMar>
              <w:top w:w="50" w:type="dxa"/>
              <w:left w:w="100" w:type="dxa"/>
            </w:tcMar>
            <w:vAlign w:val="center"/>
          </w:tcPr>
          <w:p w:rsidR="009C4B82" w:rsidRDefault="008A6C8B">
            <w:pPr>
              <w:spacing w:after="0"/>
              <w:ind w:left="135"/>
            </w:pPr>
            <w:r>
              <w:rPr>
                <w:rFonts w:ascii="Times New Roman" w:hAnsi="Times New Roman"/>
                <w:color w:val="000000"/>
                <w:sz w:val="24"/>
              </w:rPr>
              <w:t>Комбинация на гимнастическом бревне</w:t>
            </w:r>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17</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Комбинация на низкой гимнастической перекладине</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18</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19</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20</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Бег на короткие и средние дистанции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бег на 30 м и 60 м</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23</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преодоление препятствий наступанием и прыжковым бегом</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lastRenderedPageBreak/>
              <w:t>24</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1500 м</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25</w:t>
            </w:r>
          </w:p>
        </w:tc>
        <w:tc>
          <w:tcPr>
            <w:tcW w:w="2992" w:type="dxa"/>
            <w:tcMar>
              <w:top w:w="50" w:type="dxa"/>
              <w:left w:w="100" w:type="dxa"/>
            </w:tcMar>
            <w:vAlign w:val="center"/>
          </w:tcPr>
          <w:p w:rsidR="009C4B82" w:rsidRDefault="008A6C8B">
            <w:pPr>
              <w:spacing w:after="0"/>
              <w:ind w:left="135"/>
            </w:pPr>
            <w:r>
              <w:rPr>
                <w:rFonts w:ascii="Times New Roman" w:hAnsi="Times New Roman"/>
                <w:color w:val="000000"/>
                <w:sz w:val="24"/>
              </w:rPr>
              <w:t>Эстафетный бег</w:t>
            </w:r>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челночный бег 3х10 м</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Прыжки с разбега в высоту</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28</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Прыжки с разбега в длину</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29</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30</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31</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кросс на 3 км</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32</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33</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34</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35</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36</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38</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39</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40</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Спуски и подъёмы во время прохождения учебной дистанции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41</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лыжах 2 км</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42</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43</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44</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45</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46</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47</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48</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lastRenderedPageBreak/>
              <w:t>49</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50</w:t>
            </w:r>
          </w:p>
        </w:tc>
        <w:tc>
          <w:tcPr>
            <w:tcW w:w="2992" w:type="dxa"/>
            <w:tcMar>
              <w:top w:w="50" w:type="dxa"/>
              <w:left w:w="100" w:type="dxa"/>
            </w:tcMar>
            <w:vAlign w:val="center"/>
          </w:tcPr>
          <w:p w:rsidR="009C4B82" w:rsidRDefault="008A6C8B">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51</w:t>
            </w:r>
          </w:p>
        </w:tc>
        <w:tc>
          <w:tcPr>
            <w:tcW w:w="2992" w:type="dxa"/>
            <w:tcMar>
              <w:top w:w="50" w:type="dxa"/>
              <w:left w:w="100" w:type="dxa"/>
            </w:tcMar>
            <w:vAlign w:val="center"/>
          </w:tcPr>
          <w:p w:rsidR="009C4B82" w:rsidRDefault="008A6C8B">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52</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53</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54</w:t>
            </w:r>
          </w:p>
        </w:tc>
        <w:tc>
          <w:tcPr>
            <w:tcW w:w="2992" w:type="dxa"/>
            <w:tcMar>
              <w:top w:w="50" w:type="dxa"/>
              <w:left w:w="100" w:type="dxa"/>
            </w:tcMar>
            <w:vAlign w:val="center"/>
          </w:tcPr>
          <w:p w:rsidR="009C4B82" w:rsidRDefault="008A6C8B">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55</w:t>
            </w:r>
          </w:p>
        </w:tc>
        <w:tc>
          <w:tcPr>
            <w:tcW w:w="2992" w:type="dxa"/>
            <w:tcMar>
              <w:top w:w="50" w:type="dxa"/>
              <w:left w:w="100" w:type="dxa"/>
            </w:tcMar>
            <w:vAlign w:val="center"/>
          </w:tcPr>
          <w:p w:rsidR="009C4B82" w:rsidRDefault="008A6C8B">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56</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57</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58</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Средние и длинные передачи мяча по прямой</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59</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Средние и длинные передачи мяча по диагонали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60</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Тактические действия при выполнении углового удара</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61</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63</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64</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65</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66</w:t>
            </w:r>
          </w:p>
        </w:tc>
        <w:tc>
          <w:tcPr>
            <w:tcW w:w="2992" w:type="dxa"/>
            <w:tcMar>
              <w:top w:w="50" w:type="dxa"/>
              <w:left w:w="100" w:type="dxa"/>
            </w:tcMar>
            <w:vAlign w:val="center"/>
          </w:tcPr>
          <w:p w:rsidR="009C4B82" w:rsidRDefault="008A6C8B">
            <w:pPr>
              <w:spacing w:after="0"/>
              <w:ind w:left="135"/>
            </w:pPr>
            <w:r w:rsidRPr="00A25798">
              <w:rPr>
                <w:rFonts w:ascii="Times New Roman" w:hAnsi="Times New Roman"/>
                <w:color w:val="000000"/>
                <w:sz w:val="24"/>
                <w:lang w:val="ru-RU"/>
              </w:rPr>
              <w:t xml:space="preserve">Правила выполнения спортивных нормативов 4 ступени. </w:t>
            </w:r>
            <w:r>
              <w:rPr>
                <w:rFonts w:ascii="Times New Roman" w:hAnsi="Times New Roman"/>
                <w:color w:val="000000"/>
                <w:sz w:val="24"/>
              </w:rPr>
              <w:t>Правила ТБ.</w:t>
            </w:r>
          </w:p>
        </w:tc>
        <w:tc>
          <w:tcPr>
            <w:tcW w:w="8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67</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389" w:type="dxa"/>
            <w:tcMar>
              <w:top w:w="50" w:type="dxa"/>
              <w:left w:w="100" w:type="dxa"/>
            </w:tcMar>
            <w:vAlign w:val="center"/>
          </w:tcPr>
          <w:p w:rsidR="009C4B82" w:rsidRDefault="008A6C8B">
            <w:pPr>
              <w:spacing w:after="0"/>
            </w:pPr>
            <w:r>
              <w:rPr>
                <w:rFonts w:ascii="Times New Roman" w:hAnsi="Times New Roman"/>
                <w:color w:val="000000"/>
                <w:sz w:val="24"/>
              </w:rPr>
              <w:t>68</w:t>
            </w:r>
          </w:p>
        </w:tc>
        <w:tc>
          <w:tcPr>
            <w:tcW w:w="2992"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C4B82" w:rsidRDefault="009C4B82">
            <w:pPr>
              <w:spacing w:after="0"/>
              <w:ind w:left="135"/>
              <w:jc w:val="center"/>
            </w:pPr>
          </w:p>
        </w:tc>
        <w:tc>
          <w:tcPr>
            <w:tcW w:w="1649" w:type="dxa"/>
            <w:tcMar>
              <w:top w:w="50" w:type="dxa"/>
              <w:left w:w="100" w:type="dxa"/>
            </w:tcMar>
            <w:vAlign w:val="center"/>
          </w:tcPr>
          <w:p w:rsidR="009C4B82" w:rsidRDefault="009C4B82">
            <w:pPr>
              <w:spacing w:after="0"/>
              <w:ind w:left="135"/>
              <w:jc w:val="center"/>
            </w:pPr>
          </w:p>
        </w:tc>
        <w:tc>
          <w:tcPr>
            <w:tcW w:w="1171" w:type="dxa"/>
            <w:tcMar>
              <w:top w:w="50" w:type="dxa"/>
              <w:left w:w="100" w:type="dxa"/>
            </w:tcMar>
            <w:vAlign w:val="center"/>
          </w:tcPr>
          <w:p w:rsidR="009C4B82" w:rsidRDefault="009C4B82">
            <w:pPr>
              <w:spacing w:after="0"/>
              <w:ind w:left="135"/>
            </w:pPr>
          </w:p>
        </w:tc>
        <w:tc>
          <w:tcPr>
            <w:tcW w:w="1999"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172"/>
        <w:gridCol w:w="1295"/>
        <w:gridCol w:w="1841"/>
        <w:gridCol w:w="1910"/>
        <w:gridCol w:w="1347"/>
        <w:gridCol w:w="2221"/>
      </w:tblGrid>
      <w:tr w:rsidR="009C4B82">
        <w:trPr>
          <w:trHeight w:val="144"/>
          <w:tblCellSpacing w:w="20" w:type="nil"/>
        </w:trPr>
        <w:tc>
          <w:tcPr>
            <w:tcW w:w="400"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2816"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Тема урока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Дата изучения </w:t>
            </w:r>
          </w:p>
          <w:p w:rsidR="009C4B82" w:rsidRDefault="009C4B82">
            <w:pPr>
              <w:spacing w:after="0"/>
              <w:ind w:left="135"/>
            </w:pPr>
          </w:p>
        </w:tc>
        <w:tc>
          <w:tcPr>
            <w:tcW w:w="2021"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Электронные цифровые образовательные ресурсы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869"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Всего </w:t>
            </w:r>
          </w:p>
          <w:p w:rsidR="009C4B82" w:rsidRDefault="009C4B82">
            <w:pPr>
              <w:spacing w:after="0"/>
              <w:ind w:left="135"/>
            </w:pPr>
          </w:p>
        </w:tc>
        <w:tc>
          <w:tcPr>
            <w:tcW w:w="1573"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Контрольные работы </w:t>
            </w:r>
          </w:p>
          <w:p w:rsidR="009C4B82" w:rsidRDefault="009C4B82">
            <w:pPr>
              <w:spacing w:after="0"/>
              <w:ind w:left="135"/>
            </w:pPr>
          </w:p>
        </w:tc>
        <w:tc>
          <w:tcPr>
            <w:tcW w:w="1669"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Практические работы </w:t>
            </w:r>
          </w:p>
          <w:p w:rsidR="009C4B82" w:rsidRDefault="009C4B82">
            <w:pPr>
              <w:spacing w:after="0"/>
              <w:ind w:left="135"/>
            </w:pPr>
          </w:p>
        </w:tc>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Физическая культура в современном обществе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Всестороннее и гармоничное физическое развитие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Адаптивная и лечебная физическая культура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Упражнения для профилактики утомления</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Дыхательная гимнастика и гимнастика для глаз</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8</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9</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Гимнастическая комбинация на гимнастическом бревне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Правила и техника выполнения нормативов комплекса ГТО: </w:t>
            </w:r>
            <w:r w:rsidRPr="00A25798">
              <w:rPr>
                <w:rFonts w:ascii="Times New Roman" w:hAnsi="Times New Roman"/>
                <w:color w:val="000000"/>
                <w:sz w:val="24"/>
                <w:lang w:val="ru-RU"/>
              </w:rPr>
              <w:lastRenderedPageBreak/>
              <w:t>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Гимнастическая комбинация на перекладине</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Гимнастическая комбинация на параллельных брусьях</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Вольные упражнения на базе ритмической гимнастики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Бег на короткие и средние дистанции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18</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Бег на длинные дистанции</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19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1500 м или 2000 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Прыжки в длину с разбега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Правила и техника выполнения норматива комплекса ГТО: прыжок </w:t>
            </w:r>
            <w:r w:rsidRPr="00A25798">
              <w:rPr>
                <w:rFonts w:ascii="Times New Roman" w:hAnsi="Times New Roman"/>
                <w:color w:val="000000"/>
                <w:sz w:val="24"/>
                <w:lang w:val="ru-RU"/>
              </w:rPr>
              <w:lastRenderedPageBreak/>
              <w:t>в длину с места толчком двумя ногами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Прыжок в длину с разбега способом «прогнувшись»</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кросс на 3 км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передвижения на лыжах одновременным бесшажным ходом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передвижения на лыжах одновременным бесшажным ходом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передвижения на лыжах попеременным двухшажным ходом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29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передвижения на лыжах попеременным двухшажным ходом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30</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Торможение боковым скольжением</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Способы преодоления естественных препятствий на лыжах</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преодоления препятствий перешагиванием, перелезанием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Переход с одного лыжного хода на другой</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34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Преодоление учебной дистанции с переходом с одного лыжного хода на другой</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Старт прыжком со стартовой тумбы</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Старт прыжком со стартовой тумбы с последующим проплывание дистанции способом кроль на груди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Старт прыжком со стартовой тумбы с последующим проплывание дистанции способом кроль на спине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39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открытого поворота при плавании кролем на груди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Техника открытого поворота при плавании кролем на спине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Старт из воды толчком о стенку бассейна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Проплывание учебных дистанций с выполнением старта и поворотов</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плавание 50 м</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46</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мяча в корзину двумя руками в прыжке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49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мяча в корзину двумя руками в прыжке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52</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53</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56</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Тактические действия в защите</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57</w:t>
            </w:r>
          </w:p>
        </w:tc>
        <w:tc>
          <w:tcPr>
            <w:tcW w:w="2816" w:type="dxa"/>
            <w:tcMar>
              <w:top w:w="50" w:type="dxa"/>
              <w:left w:w="100" w:type="dxa"/>
            </w:tcMar>
            <w:vAlign w:val="center"/>
          </w:tcPr>
          <w:p w:rsidR="009C4B82" w:rsidRDefault="008A6C8B">
            <w:pPr>
              <w:spacing w:after="0"/>
              <w:ind w:left="135"/>
            </w:pPr>
            <w:r>
              <w:rPr>
                <w:rFonts w:ascii="Times New Roman" w:hAnsi="Times New Roman"/>
                <w:color w:val="000000"/>
                <w:sz w:val="24"/>
              </w:rPr>
              <w:t>Тактические действия в нападении</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59</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60</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Удар по мячу с разбега внутренней частью подъёма стопы</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lastRenderedPageBreak/>
              <w:t>61</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Остановка мяча внутренней стороной стопы</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62</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63</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64</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65</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66</w:t>
            </w:r>
          </w:p>
        </w:tc>
        <w:tc>
          <w:tcPr>
            <w:tcW w:w="2816" w:type="dxa"/>
            <w:tcMar>
              <w:top w:w="50" w:type="dxa"/>
              <w:left w:w="100" w:type="dxa"/>
            </w:tcMar>
            <w:vAlign w:val="center"/>
          </w:tcPr>
          <w:p w:rsidR="009C4B82" w:rsidRDefault="008A6C8B">
            <w:pPr>
              <w:spacing w:after="0"/>
              <w:ind w:left="135"/>
            </w:pPr>
            <w:r w:rsidRPr="00A25798">
              <w:rPr>
                <w:rFonts w:ascii="Times New Roman" w:hAnsi="Times New Roman"/>
                <w:color w:val="000000"/>
                <w:sz w:val="24"/>
                <w:lang w:val="ru-RU"/>
              </w:rPr>
              <w:t xml:space="preserve">Правила выполнения спортивных нормативов 4-5 ступени. </w:t>
            </w:r>
            <w:r>
              <w:rPr>
                <w:rFonts w:ascii="Times New Roman" w:hAnsi="Times New Roman"/>
                <w:color w:val="000000"/>
                <w:sz w:val="24"/>
              </w:rPr>
              <w:t>Правила ТБ</w:t>
            </w:r>
          </w:p>
        </w:tc>
        <w:tc>
          <w:tcPr>
            <w:tcW w:w="8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67</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400" w:type="dxa"/>
            <w:tcMar>
              <w:top w:w="50" w:type="dxa"/>
              <w:left w:w="100" w:type="dxa"/>
            </w:tcMar>
            <w:vAlign w:val="center"/>
          </w:tcPr>
          <w:p w:rsidR="009C4B82" w:rsidRDefault="008A6C8B">
            <w:pPr>
              <w:spacing w:after="0"/>
            </w:pPr>
            <w:r>
              <w:rPr>
                <w:rFonts w:ascii="Times New Roman" w:hAnsi="Times New Roman"/>
                <w:color w:val="000000"/>
                <w:sz w:val="24"/>
              </w:rPr>
              <w:t>68</w:t>
            </w:r>
          </w:p>
        </w:tc>
        <w:tc>
          <w:tcPr>
            <w:tcW w:w="2816"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9C4B82" w:rsidRDefault="009C4B82">
            <w:pPr>
              <w:spacing w:after="0"/>
              <w:ind w:left="135"/>
              <w:jc w:val="center"/>
            </w:pPr>
          </w:p>
        </w:tc>
        <w:tc>
          <w:tcPr>
            <w:tcW w:w="1669" w:type="dxa"/>
            <w:tcMar>
              <w:top w:w="50" w:type="dxa"/>
              <w:left w:w="100" w:type="dxa"/>
            </w:tcMar>
            <w:vAlign w:val="center"/>
          </w:tcPr>
          <w:p w:rsidR="009C4B82" w:rsidRDefault="009C4B82">
            <w:pPr>
              <w:spacing w:after="0"/>
              <w:ind w:left="135"/>
              <w:jc w:val="center"/>
            </w:pPr>
          </w:p>
        </w:tc>
        <w:tc>
          <w:tcPr>
            <w:tcW w:w="1189" w:type="dxa"/>
            <w:tcMar>
              <w:top w:w="50" w:type="dxa"/>
              <w:left w:w="100" w:type="dxa"/>
            </w:tcMar>
            <w:vAlign w:val="center"/>
          </w:tcPr>
          <w:p w:rsidR="009C4B82" w:rsidRDefault="009C4B82">
            <w:pPr>
              <w:spacing w:after="0"/>
              <w:ind w:left="135"/>
            </w:pPr>
          </w:p>
        </w:tc>
        <w:tc>
          <w:tcPr>
            <w:tcW w:w="2021"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8A6C8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2"/>
        <w:gridCol w:w="4306"/>
        <w:gridCol w:w="1245"/>
        <w:gridCol w:w="1841"/>
        <w:gridCol w:w="1910"/>
        <w:gridCol w:w="1347"/>
        <w:gridCol w:w="2221"/>
      </w:tblGrid>
      <w:tr w:rsidR="009C4B82">
        <w:trPr>
          <w:trHeight w:val="144"/>
          <w:tblCellSpacing w:w="20" w:type="nil"/>
        </w:trPr>
        <w:tc>
          <w:tcPr>
            <w:tcW w:w="378"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 п/п </w:t>
            </w:r>
          </w:p>
          <w:p w:rsidR="009C4B82" w:rsidRDefault="009C4B82">
            <w:pPr>
              <w:spacing w:after="0"/>
              <w:ind w:left="135"/>
            </w:pPr>
          </w:p>
        </w:tc>
        <w:tc>
          <w:tcPr>
            <w:tcW w:w="3168"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Тема урока </w:t>
            </w:r>
          </w:p>
          <w:p w:rsidR="009C4B82" w:rsidRDefault="009C4B82">
            <w:pPr>
              <w:spacing w:after="0"/>
              <w:ind w:left="135"/>
            </w:pPr>
          </w:p>
        </w:tc>
        <w:tc>
          <w:tcPr>
            <w:tcW w:w="0" w:type="auto"/>
            <w:gridSpan w:val="3"/>
            <w:tcMar>
              <w:top w:w="50" w:type="dxa"/>
              <w:left w:w="100" w:type="dxa"/>
            </w:tcMar>
            <w:vAlign w:val="center"/>
          </w:tcPr>
          <w:p w:rsidR="009C4B82" w:rsidRDefault="008A6C8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Дата изучения </w:t>
            </w:r>
          </w:p>
          <w:p w:rsidR="009C4B82" w:rsidRDefault="009C4B82">
            <w:pPr>
              <w:spacing w:after="0"/>
              <w:ind w:left="135"/>
            </w:pPr>
          </w:p>
        </w:tc>
        <w:tc>
          <w:tcPr>
            <w:tcW w:w="1977" w:type="dxa"/>
            <w:vMerge w:val="restart"/>
            <w:tcMar>
              <w:top w:w="50" w:type="dxa"/>
              <w:left w:w="100" w:type="dxa"/>
            </w:tcMar>
            <w:vAlign w:val="center"/>
          </w:tcPr>
          <w:p w:rsidR="009C4B82" w:rsidRDefault="008A6C8B">
            <w:pPr>
              <w:spacing w:after="0"/>
              <w:ind w:left="135"/>
            </w:pPr>
            <w:r>
              <w:rPr>
                <w:rFonts w:ascii="Times New Roman" w:hAnsi="Times New Roman"/>
                <w:b/>
                <w:color w:val="000000"/>
                <w:sz w:val="24"/>
              </w:rPr>
              <w:t xml:space="preserve">Электронные цифровые образовательные ресурсы </w:t>
            </w:r>
          </w:p>
          <w:p w:rsidR="009C4B82" w:rsidRDefault="009C4B82">
            <w:pPr>
              <w:spacing w:after="0"/>
              <w:ind w:left="135"/>
            </w:pPr>
          </w:p>
        </w:tc>
      </w:tr>
      <w:tr w:rsidR="009C4B82">
        <w:trPr>
          <w:trHeight w:val="144"/>
          <w:tblCellSpacing w:w="20" w:type="nil"/>
        </w:trPr>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c>
          <w:tcPr>
            <w:tcW w:w="830"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Всего </w:t>
            </w:r>
          </w:p>
          <w:p w:rsidR="009C4B82" w:rsidRDefault="009C4B82">
            <w:pPr>
              <w:spacing w:after="0"/>
              <w:ind w:left="135"/>
            </w:pPr>
          </w:p>
        </w:tc>
        <w:tc>
          <w:tcPr>
            <w:tcW w:w="1529"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Контрольные работы </w:t>
            </w:r>
          </w:p>
          <w:p w:rsidR="009C4B82" w:rsidRDefault="009C4B82">
            <w:pPr>
              <w:spacing w:after="0"/>
              <w:ind w:left="135"/>
            </w:pPr>
          </w:p>
        </w:tc>
        <w:tc>
          <w:tcPr>
            <w:tcW w:w="1628" w:type="dxa"/>
            <w:tcMar>
              <w:top w:w="50" w:type="dxa"/>
              <w:left w:w="100" w:type="dxa"/>
            </w:tcMar>
            <w:vAlign w:val="center"/>
          </w:tcPr>
          <w:p w:rsidR="009C4B82" w:rsidRDefault="008A6C8B">
            <w:pPr>
              <w:spacing w:after="0"/>
              <w:ind w:left="135"/>
            </w:pPr>
            <w:r>
              <w:rPr>
                <w:rFonts w:ascii="Times New Roman" w:hAnsi="Times New Roman"/>
                <w:b/>
                <w:color w:val="000000"/>
                <w:sz w:val="24"/>
              </w:rPr>
              <w:t xml:space="preserve">Практические работы </w:t>
            </w:r>
          </w:p>
          <w:p w:rsidR="009C4B82" w:rsidRDefault="009C4B82">
            <w:pPr>
              <w:spacing w:after="0"/>
              <w:ind w:left="135"/>
            </w:pPr>
          </w:p>
        </w:tc>
        <w:tc>
          <w:tcPr>
            <w:tcW w:w="0" w:type="auto"/>
            <w:vMerge/>
            <w:tcBorders>
              <w:top w:val="nil"/>
            </w:tcBorders>
            <w:tcMar>
              <w:top w:w="50" w:type="dxa"/>
              <w:left w:w="100" w:type="dxa"/>
            </w:tcMar>
          </w:tcPr>
          <w:p w:rsidR="009C4B82" w:rsidRDefault="009C4B82"/>
        </w:tc>
        <w:tc>
          <w:tcPr>
            <w:tcW w:w="0" w:type="auto"/>
            <w:vMerge/>
            <w:tcBorders>
              <w:top w:val="nil"/>
            </w:tcBorders>
            <w:tcMar>
              <w:top w:w="50" w:type="dxa"/>
              <w:left w:w="100" w:type="dxa"/>
            </w:tcMar>
          </w:tcPr>
          <w:p w:rsidR="009C4B82" w:rsidRDefault="009C4B82"/>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Туристские походы как форма активного отдыха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Профессионально-прикладная физическая культура</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Восстановительный массаж</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Банные процедуры</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Измерение функциональных резервов организма</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Мероприятия в режиме двигательной активности обучающихся</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8</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Длинный кувырок с разбега</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9</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Кувырок назад в упор</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Гимнастическая комбинация на высокой перекладине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w:t>
            </w:r>
            <w:r w:rsidRPr="00A25798">
              <w:rPr>
                <w:rFonts w:ascii="Times New Roman" w:hAnsi="Times New Roman"/>
                <w:color w:val="000000"/>
                <w:sz w:val="24"/>
                <w:lang w:val="ru-RU"/>
              </w:rPr>
              <w:lastRenderedPageBreak/>
              <w:t>вперед из положения стоя на гимнастической скамье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Гимнастическая комбинация на параллельных брусьях</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Гимнастическая комбинация на гимнастическом бревне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15</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Упражнения черлидинга</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16</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Бег на короткие и средние дистанции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нормативов комплекса ГТО: бег на 30 м, 60 м или 100 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18</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19</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2000 м или 3000 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Прыжки в длину способом «прогнувшись»</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22</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Прыжки в высоту</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25</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кросс на 3 км или 5км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26</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Передвижение попеременным двухшажным ходом</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27</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Передвижение попеременным двухшажным ходом</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28</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29</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Спуск с пологого склона в низкой стойке, торможение «плугом» и «упором»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Способы преодоления препятствий на лыжах перелезанием, перешагиванием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Способы перехода с одного лыжного хода на другой</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35</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36</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Плавание кролем на груди</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37</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Плавание кролем на спине</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38</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39</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40</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41</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Старт прыжком с последующим проплыванием учебной дистанции брасом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Правила и техника выполнения норматива комплекса ГТО: плавание 50 м</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44</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45</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46</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Передача мяча</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48</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49</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Приемы и броски мяча в прыжке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51</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52</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Приёмы и передачи мяча на месте</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55</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Приёмы и передачи в движении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56</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57</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58</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59</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60</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61</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Приемы мяча</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62</w:t>
            </w:r>
          </w:p>
        </w:tc>
        <w:tc>
          <w:tcPr>
            <w:tcW w:w="3168" w:type="dxa"/>
            <w:tcMar>
              <w:top w:w="50" w:type="dxa"/>
              <w:left w:w="100" w:type="dxa"/>
            </w:tcMar>
            <w:vAlign w:val="center"/>
          </w:tcPr>
          <w:p w:rsidR="009C4B82" w:rsidRDefault="008A6C8B">
            <w:pPr>
              <w:spacing w:after="0"/>
              <w:ind w:left="135"/>
            </w:pPr>
            <w:r>
              <w:rPr>
                <w:rFonts w:ascii="Times New Roman" w:hAnsi="Times New Roman"/>
                <w:color w:val="000000"/>
                <w:sz w:val="24"/>
              </w:rPr>
              <w:t>Передачи мяча</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63</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Остановки и удары по мячу с места</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64</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65</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66</w:t>
            </w:r>
          </w:p>
        </w:tc>
        <w:tc>
          <w:tcPr>
            <w:tcW w:w="3168" w:type="dxa"/>
            <w:tcMar>
              <w:top w:w="50" w:type="dxa"/>
              <w:left w:w="100" w:type="dxa"/>
            </w:tcMar>
            <w:vAlign w:val="center"/>
          </w:tcPr>
          <w:p w:rsidR="009C4B82" w:rsidRDefault="008A6C8B">
            <w:pPr>
              <w:spacing w:after="0"/>
              <w:ind w:left="135"/>
            </w:pPr>
            <w:r w:rsidRPr="00A25798">
              <w:rPr>
                <w:rFonts w:ascii="Times New Roman" w:hAnsi="Times New Roman"/>
                <w:color w:val="000000"/>
                <w:sz w:val="24"/>
                <w:lang w:val="ru-RU"/>
              </w:rPr>
              <w:t xml:space="preserve">Правила выполнения спортивных нормативов 5-6 ступени. </w:t>
            </w:r>
            <w:r>
              <w:rPr>
                <w:rFonts w:ascii="Times New Roman" w:hAnsi="Times New Roman"/>
                <w:color w:val="000000"/>
                <w:sz w:val="24"/>
              </w:rPr>
              <w:t>Правила ТБ</w:t>
            </w:r>
          </w:p>
        </w:tc>
        <w:tc>
          <w:tcPr>
            <w:tcW w:w="830"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t>67</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378" w:type="dxa"/>
            <w:tcMar>
              <w:top w:w="50" w:type="dxa"/>
              <w:left w:w="100" w:type="dxa"/>
            </w:tcMar>
            <w:vAlign w:val="center"/>
          </w:tcPr>
          <w:p w:rsidR="009C4B82" w:rsidRDefault="008A6C8B">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C4B82" w:rsidRDefault="009C4B82">
            <w:pPr>
              <w:spacing w:after="0"/>
              <w:ind w:left="135"/>
              <w:jc w:val="center"/>
            </w:pPr>
          </w:p>
        </w:tc>
        <w:tc>
          <w:tcPr>
            <w:tcW w:w="1628" w:type="dxa"/>
            <w:tcMar>
              <w:top w:w="50" w:type="dxa"/>
              <w:left w:w="100" w:type="dxa"/>
            </w:tcMar>
            <w:vAlign w:val="center"/>
          </w:tcPr>
          <w:p w:rsidR="009C4B82" w:rsidRDefault="009C4B82">
            <w:pPr>
              <w:spacing w:after="0"/>
              <w:ind w:left="135"/>
              <w:jc w:val="center"/>
            </w:pPr>
          </w:p>
        </w:tc>
        <w:tc>
          <w:tcPr>
            <w:tcW w:w="1155" w:type="dxa"/>
            <w:tcMar>
              <w:top w:w="50" w:type="dxa"/>
              <w:left w:w="100" w:type="dxa"/>
            </w:tcMar>
            <w:vAlign w:val="center"/>
          </w:tcPr>
          <w:p w:rsidR="009C4B82" w:rsidRDefault="009C4B82">
            <w:pPr>
              <w:spacing w:after="0"/>
              <w:ind w:left="135"/>
            </w:pPr>
          </w:p>
        </w:tc>
        <w:tc>
          <w:tcPr>
            <w:tcW w:w="1977" w:type="dxa"/>
            <w:tcMar>
              <w:top w:w="50" w:type="dxa"/>
              <w:left w:w="100" w:type="dxa"/>
            </w:tcMar>
            <w:vAlign w:val="center"/>
          </w:tcPr>
          <w:p w:rsidR="009C4B82" w:rsidRDefault="009C4B82">
            <w:pPr>
              <w:spacing w:after="0"/>
              <w:ind w:left="135"/>
            </w:pPr>
          </w:p>
        </w:tc>
      </w:tr>
      <w:tr w:rsidR="009C4B82">
        <w:trPr>
          <w:trHeight w:val="144"/>
          <w:tblCellSpacing w:w="20" w:type="nil"/>
        </w:trPr>
        <w:tc>
          <w:tcPr>
            <w:tcW w:w="0" w:type="auto"/>
            <w:gridSpan w:val="2"/>
            <w:tcMar>
              <w:top w:w="50" w:type="dxa"/>
              <w:left w:w="100" w:type="dxa"/>
            </w:tcMar>
            <w:vAlign w:val="center"/>
          </w:tcPr>
          <w:p w:rsidR="009C4B82" w:rsidRPr="00A25798" w:rsidRDefault="008A6C8B">
            <w:pPr>
              <w:spacing w:after="0"/>
              <w:ind w:left="135"/>
              <w:rPr>
                <w:lang w:val="ru-RU"/>
              </w:rPr>
            </w:pPr>
            <w:r w:rsidRPr="00A2579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C4B82" w:rsidRDefault="008A6C8B">
            <w:pPr>
              <w:spacing w:after="0"/>
              <w:ind w:left="135"/>
              <w:jc w:val="center"/>
            </w:pPr>
            <w:r w:rsidRPr="00A2579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9C4B82" w:rsidRDefault="008A6C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C4B82" w:rsidRDefault="009C4B82"/>
        </w:tc>
      </w:tr>
    </w:tbl>
    <w:p w:rsidR="009C4B82" w:rsidRDefault="009C4B82">
      <w:pPr>
        <w:sectPr w:rsidR="009C4B82">
          <w:pgSz w:w="16383" w:h="11906" w:orient="landscape"/>
          <w:pgMar w:top="1134" w:right="850" w:bottom="1134" w:left="1701" w:header="720" w:footer="720" w:gutter="0"/>
          <w:cols w:space="720"/>
        </w:sectPr>
      </w:pPr>
    </w:p>
    <w:p w:rsidR="009C4B82" w:rsidRDefault="009C4B82">
      <w:pPr>
        <w:sectPr w:rsidR="009C4B82">
          <w:pgSz w:w="16383" w:h="11906" w:orient="landscape"/>
          <w:pgMar w:top="1134" w:right="850" w:bottom="1134" w:left="1701" w:header="720" w:footer="720" w:gutter="0"/>
          <w:cols w:space="720"/>
        </w:sectPr>
      </w:pPr>
    </w:p>
    <w:bookmarkEnd w:id="17"/>
    <w:p w:rsidR="00A25798" w:rsidRDefault="00A25798">
      <w:pPr>
        <w:rPr>
          <w:rFonts w:ascii="Times New Roman" w:hAnsi="Times New Roman" w:cs="Times New Roman"/>
          <w:b/>
          <w:sz w:val="28"/>
          <w:szCs w:val="28"/>
          <w:lang w:val="ru-RU"/>
        </w:rPr>
      </w:pPr>
      <w:r w:rsidRPr="00A25798">
        <w:rPr>
          <w:rFonts w:ascii="Times New Roman" w:hAnsi="Times New Roman" w:cs="Times New Roman"/>
          <w:b/>
          <w:sz w:val="28"/>
          <w:szCs w:val="28"/>
          <w:lang w:val="ru-RU"/>
        </w:rPr>
        <w:lastRenderedPageBreak/>
        <w:t xml:space="preserve">УЧЕБНО-МЕТОДИЧЕСКОЕ ОБЕСПЕЧЕНИЕ ОБРАЗОВАТЕЛЬНОГО ПРОЦЕССА </w:t>
      </w:r>
    </w:p>
    <w:p w:rsidR="00A25798" w:rsidRDefault="00A25798">
      <w:pPr>
        <w:rPr>
          <w:rFonts w:ascii="Times New Roman" w:hAnsi="Times New Roman" w:cs="Times New Roman"/>
          <w:sz w:val="28"/>
          <w:szCs w:val="28"/>
          <w:lang w:val="ru-RU"/>
        </w:rPr>
      </w:pPr>
      <w:r w:rsidRPr="00A25798">
        <w:rPr>
          <w:rFonts w:ascii="Times New Roman" w:hAnsi="Times New Roman" w:cs="Times New Roman"/>
          <w:b/>
          <w:sz w:val="28"/>
          <w:szCs w:val="28"/>
          <w:lang w:val="ru-RU"/>
        </w:rPr>
        <w:t xml:space="preserve">ОБЯЗАТЕЛЬНЫЕ УЧЕБНЫЕ МАТЕРИАЛЫ ДЛЯ УЧЕНИКА </w:t>
      </w:r>
      <w:r w:rsidRPr="00A25798">
        <w:rPr>
          <w:rFonts w:ascii="Times New Roman" w:hAnsi="Times New Roman" w:cs="Times New Roman"/>
          <w:sz w:val="28"/>
          <w:szCs w:val="28"/>
          <w:lang w:val="ru-RU"/>
        </w:rPr>
        <w:t xml:space="preserve">Физическая культура, 5-9 класс/Матвеев А.П., Акционерное общество «Издательство «Просвещение»; </w:t>
      </w:r>
    </w:p>
    <w:p w:rsidR="00A25798" w:rsidRPr="00A25798" w:rsidRDefault="00A25798">
      <w:pPr>
        <w:rPr>
          <w:rFonts w:ascii="Times New Roman" w:hAnsi="Times New Roman" w:cs="Times New Roman"/>
          <w:b/>
          <w:sz w:val="28"/>
          <w:szCs w:val="28"/>
          <w:lang w:val="ru-RU"/>
        </w:rPr>
      </w:pPr>
      <w:r w:rsidRPr="00A25798">
        <w:rPr>
          <w:rFonts w:ascii="Times New Roman" w:hAnsi="Times New Roman" w:cs="Times New Roman"/>
          <w:b/>
          <w:sz w:val="28"/>
          <w:szCs w:val="28"/>
          <w:lang w:val="ru-RU"/>
        </w:rPr>
        <w:t xml:space="preserve">МЕТОДИЧЕСКИЕ МАТЕРИАЛЫ ДЛЯ УЧИТЕЛЯ </w:t>
      </w:r>
    </w:p>
    <w:p w:rsidR="00A25798" w:rsidRDefault="00A25798">
      <w:pPr>
        <w:rPr>
          <w:rFonts w:ascii="Times New Roman" w:hAnsi="Times New Roman" w:cs="Times New Roman"/>
          <w:sz w:val="28"/>
          <w:szCs w:val="28"/>
          <w:lang w:val="ru-RU"/>
        </w:rPr>
      </w:pPr>
      <w:r w:rsidRPr="00A25798">
        <w:rPr>
          <w:rFonts w:ascii="Times New Roman" w:hAnsi="Times New Roman" w:cs="Times New Roman"/>
          <w:sz w:val="28"/>
          <w:szCs w:val="28"/>
          <w:lang w:val="ru-RU"/>
        </w:rPr>
        <w:t xml:space="preserve">Физическая культура, 5-9 класс/Матвеев А.П.,Акционерное общество «Издательство «Просвещение»; </w:t>
      </w:r>
    </w:p>
    <w:p w:rsidR="00A25798" w:rsidRDefault="00A25798">
      <w:pPr>
        <w:rPr>
          <w:rFonts w:ascii="Times New Roman" w:hAnsi="Times New Roman" w:cs="Times New Roman"/>
          <w:sz w:val="28"/>
          <w:szCs w:val="28"/>
          <w:lang w:val="ru-RU"/>
        </w:rPr>
      </w:pPr>
      <w:r w:rsidRPr="00A25798">
        <w:rPr>
          <w:rFonts w:ascii="Times New Roman" w:hAnsi="Times New Roman" w:cs="Times New Roman"/>
          <w:sz w:val="28"/>
          <w:szCs w:val="28"/>
          <w:lang w:val="ru-RU"/>
        </w:rPr>
        <w:t>Физическая культура, 5-9 класс/ Петрова Т.В., Копылов Ю.А., Полянская Н.В. и другие, Общество с ограниченной ответственностью «Издательский центр ВЕНТАНА-ГРАФ»; Акционерное общество «Издательство Просвещение»;</w:t>
      </w:r>
    </w:p>
    <w:p w:rsidR="00A25798" w:rsidRDefault="00A25798">
      <w:pPr>
        <w:rPr>
          <w:rFonts w:ascii="Times New Roman" w:hAnsi="Times New Roman" w:cs="Times New Roman"/>
          <w:sz w:val="28"/>
          <w:szCs w:val="28"/>
          <w:lang w:val="ru-RU"/>
        </w:rPr>
      </w:pPr>
      <w:r w:rsidRPr="00A25798">
        <w:rPr>
          <w:rFonts w:ascii="Times New Roman" w:hAnsi="Times New Roman" w:cs="Times New Roman"/>
          <w:sz w:val="28"/>
          <w:szCs w:val="28"/>
          <w:lang w:val="ru-RU"/>
        </w:rPr>
        <w:t xml:space="preserve"> Физическая культура, 5-9 класс/Гурьев С.В.; под редакцией Виленского М.Я., ООО «Русское слово-учебник»;</w:t>
      </w:r>
    </w:p>
    <w:p w:rsidR="00A25798" w:rsidRDefault="00A25798">
      <w:pPr>
        <w:rPr>
          <w:rFonts w:ascii="Times New Roman" w:hAnsi="Times New Roman" w:cs="Times New Roman"/>
          <w:sz w:val="28"/>
          <w:szCs w:val="28"/>
          <w:lang w:val="ru-RU"/>
        </w:rPr>
      </w:pPr>
      <w:r w:rsidRPr="00A25798">
        <w:rPr>
          <w:rFonts w:ascii="Times New Roman" w:hAnsi="Times New Roman" w:cs="Times New Roman"/>
          <w:sz w:val="28"/>
          <w:szCs w:val="28"/>
          <w:lang w:val="ru-RU"/>
        </w:rPr>
        <w:t xml:space="preserve"> Физическая культура. 5-9 класс/Виленский М.Я., Туревский И.М., Торочкова Т.Ю. и другие; под редакцией Виленского М.Я., Акционерное общество «Издательство «Просвещение»; ЦИФРОВЫЕ </w:t>
      </w:r>
    </w:p>
    <w:p w:rsidR="00A25798" w:rsidRDefault="00A25798">
      <w:pPr>
        <w:rPr>
          <w:rFonts w:ascii="Times New Roman" w:hAnsi="Times New Roman" w:cs="Times New Roman"/>
          <w:sz w:val="28"/>
          <w:szCs w:val="28"/>
          <w:lang w:val="ru-RU"/>
        </w:rPr>
      </w:pPr>
      <w:r w:rsidRPr="00A25798">
        <w:rPr>
          <w:rFonts w:ascii="Times New Roman" w:hAnsi="Times New Roman" w:cs="Times New Roman"/>
          <w:b/>
          <w:sz w:val="28"/>
          <w:szCs w:val="28"/>
          <w:lang w:val="ru-RU"/>
        </w:rPr>
        <w:t>ОБРАЗОВАТЕЛЬНЫЕ РЕСУРСЫ И РЕСУРСЫ СЕТИ ИНТЕРНЕТ</w:t>
      </w:r>
      <w:r w:rsidRPr="00A25798">
        <w:rPr>
          <w:rFonts w:ascii="Times New Roman" w:hAnsi="Times New Roman" w:cs="Times New Roman"/>
          <w:sz w:val="28"/>
          <w:szCs w:val="28"/>
          <w:lang w:val="ru-RU"/>
        </w:rPr>
        <w:t xml:space="preserve"> </w:t>
      </w:r>
      <w:hyperlink r:id="rId4" w:history="1">
        <w:r w:rsidRPr="00965E6F">
          <w:rPr>
            <w:rStyle w:val="ab"/>
            <w:rFonts w:ascii="Times New Roman" w:hAnsi="Times New Roman" w:cs="Times New Roman"/>
            <w:sz w:val="28"/>
            <w:szCs w:val="28"/>
          </w:rPr>
          <w:t>www</w:t>
        </w:r>
        <w:r w:rsidRPr="00965E6F">
          <w:rPr>
            <w:rStyle w:val="ab"/>
            <w:rFonts w:ascii="Times New Roman" w:hAnsi="Times New Roman" w:cs="Times New Roman"/>
            <w:sz w:val="28"/>
            <w:szCs w:val="28"/>
            <w:lang w:val="ru-RU"/>
          </w:rPr>
          <w:t>.</w:t>
        </w:r>
        <w:r w:rsidRPr="00965E6F">
          <w:rPr>
            <w:rStyle w:val="ab"/>
            <w:rFonts w:ascii="Times New Roman" w:hAnsi="Times New Roman" w:cs="Times New Roman"/>
            <w:sz w:val="28"/>
            <w:szCs w:val="28"/>
          </w:rPr>
          <w:t>edu</w:t>
        </w:r>
        <w:r w:rsidRPr="00965E6F">
          <w:rPr>
            <w:rStyle w:val="ab"/>
            <w:rFonts w:ascii="Times New Roman" w:hAnsi="Times New Roman" w:cs="Times New Roman"/>
            <w:sz w:val="28"/>
            <w:szCs w:val="28"/>
            <w:lang w:val="ru-RU"/>
          </w:rPr>
          <w:t>.</w:t>
        </w:r>
        <w:r w:rsidRPr="00965E6F">
          <w:rPr>
            <w:rStyle w:val="ab"/>
            <w:rFonts w:ascii="Times New Roman" w:hAnsi="Times New Roman" w:cs="Times New Roman"/>
            <w:sz w:val="28"/>
            <w:szCs w:val="28"/>
          </w:rPr>
          <w:t>ru</w:t>
        </w:r>
      </w:hyperlink>
      <w:r w:rsidRPr="00A25798">
        <w:rPr>
          <w:rFonts w:ascii="Times New Roman" w:hAnsi="Times New Roman" w:cs="Times New Roman"/>
          <w:sz w:val="28"/>
          <w:szCs w:val="28"/>
          <w:lang w:val="ru-RU"/>
        </w:rPr>
        <w:t xml:space="preserve"> </w:t>
      </w:r>
    </w:p>
    <w:p w:rsidR="00A25798" w:rsidRDefault="00246C29">
      <w:pPr>
        <w:rPr>
          <w:rFonts w:ascii="Times New Roman" w:hAnsi="Times New Roman" w:cs="Times New Roman"/>
          <w:sz w:val="28"/>
          <w:szCs w:val="28"/>
          <w:lang w:val="ru-RU"/>
        </w:rPr>
      </w:pPr>
      <w:hyperlink r:id="rId5" w:history="1">
        <w:r w:rsidR="00A25798" w:rsidRPr="00965E6F">
          <w:rPr>
            <w:rStyle w:val="ab"/>
            <w:rFonts w:ascii="Times New Roman" w:hAnsi="Times New Roman" w:cs="Times New Roman"/>
            <w:sz w:val="28"/>
            <w:szCs w:val="28"/>
          </w:rPr>
          <w:t>www</w:t>
        </w:r>
        <w:r w:rsidR="00A25798" w:rsidRPr="00965E6F">
          <w:rPr>
            <w:rStyle w:val="ab"/>
            <w:rFonts w:ascii="Times New Roman" w:hAnsi="Times New Roman" w:cs="Times New Roman"/>
            <w:sz w:val="28"/>
            <w:szCs w:val="28"/>
            <w:lang w:val="ru-RU"/>
          </w:rPr>
          <w:t>.</w:t>
        </w:r>
        <w:r w:rsidR="00A25798" w:rsidRPr="00965E6F">
          <w:rPr>
            <w:rStyle w:val="ab"/>
            <w:rFonts w:ascii="Times New Roman" w:hAnsi="Times New Roman" w:cs="Times New Roman"/>
            <w:sz w:val="28"/>
            <w:szCs w:val="28"/>
          </w:rPr>
          <w:t>school</w:t>
        </w:r>
        <w:r w:rsidR="00A25798" w:rsidRPr="00965E6F">
          <w:rPr>
            <w:rStyle w:val="ab"/>
            <w:rFonts w:ascii="Times New Roman" w:hAnsi="Times New Roman" w:cs="Times New Roman"/>
            <w:sz w:val="28"/>
            <w:szCs w:val="28"/>
            <w:lang w:val="ru-RU"/>
          </w:rPr>
          <w:t>.</w:t>
        </w:r>
        <w:r w:rsidR="00A25798" w:rsidRPr="00965E6F">
          <w:rPr>
            <w:rStyle w:val="ab"/>
            <w:rFonts w:ascii="Times New Roman" w:hAnsi="Times New Roman" w:cs="Times New Roman"/>
            <w:sz w:val="28"/>
            <w:szCs w:val="28"/>
          </w:rPr>
          <w:t>edu</w:t>
        </w:r>
        <w:r w:rsidR="00A25798" w:rsidRPr="00965E6F">
          <w:rPr>
            <w:rStyle w:val="ab"/>
            <w:rFonts w:ascii="Times New Roman" w:hAnsi="Times New Roman" w:cs="Times New Roman"/>
            <w:sz w:val="28"/>
            <w:szCs w:val="28"/>
            <w:lang w:val="ru-RU"/>
          </w:rPr>
          <w:t>.</w:t>
        </w:r>
        <w:r w:rsidR="00A25798" w:rsidRPr="00965E6F">
          <w:rPr>
            <w:rStyle w:val="ab"/>
            <w:rFonts w:ascii="Times New Roman" w:hAnsi="Times New Roman" w:cs="Times New Roman"/>
            <w:sz w:val="28"/>
            <w:szCs w:val="28"/>
          </w:rPr>
          <w:t>ru</w:t>
        </w:r>
      </w:hyperlink>
      <w:r w:rsidR="00A25798" w:rsidRPr="00A25798">
        <w:rPr>
          <w:rFonts w:ascii="Times New Roman" w:hAnsi="Times New Roman" w:cs="Times New Roman"/>
          <w:sz w:val="28"/>
          <w:szCs w:val="28"/>
          <w:lang w:val="ru-RU"/>
        </w:rPr>
        <w:t xml:space="preserve"> </w:t>
      </w:r>
    </w:p>
    <w:p w:rsidR="008A6C8B" w:rsidRPr="00A25798" w:rsidRDefault="00246C29">
      <w:pPr>
        <w:rPr>
          <w:rFonts w:ascii="Times New Roman" w:hAnsi="Times New Roman" w:cs="Times New Roman"/>
          <w:b/>
          <w:sz w:val="28"/>
          <w:szCs w:val="28"/>
          <w:lang w:val="ru-RU"/>
        </w:rPr>
      </w:pPr>
      <w:hyperlink r:id="rId6" w:history="1">
        <w:r w:rsidR="00A25798" w:rsidRPr="00965E6F">
          <w:rPr>
            <w:rStyle w:val="ab"/>
            <w:rFonts w:ascii="Times New Roman" w:hAnsi="Times New Roman" w:cs="Times New Roman"/>
            <w:sz w:val="28"/>
            <w:szCs w:val="28"/>
          </w:rPr>
          <w:t>https</w:t>
        </w:r>
        <w:r w:rsidR="00A25798" w:rsidRPr="00965E6F">
          <w:rPr>
            <w:rStyle w:val="ab"/>
            <w:rFonts w:ascii="Times New Roman" w:hAnsi="Times New Roman" w:cs="Times New Roman"/>
            <w:sz w:val="28"/>
            <w:szCs w:val="28"/>
            <w:lang w:val="ru-RU"/>
          </w:rPr>
          <w:t>://</w:t>
        </w:r>
        <w:r w:rsidR="00A25798" w:rsidRPr="00965E6F">
          <w:rPr>
            <w:rStyle w:val="ab"/>
            <w:rFonts w:ascii="Times New Roman" w:hAnsi="Times New Roman" w:cs="Times New Roman"/>
            <w:sz w:val="28"/>
            <w:szCs w:val="28"/>
          </w:rPr>
          <w:t>uchi</w:t>
        </w:r>
        <w:r w:rsidR="00A25798" w:rsidRPr="00965E6F">
          <w:rPr>
            <w:rStyle w:val="ab"/>
            <w:rFonts w:ascii="Times New Roman" w:hAnsi="Times New Roman" w:cs="Times New Roman"/>
            <w:sz w:val="28"/>
            <w:szCs w:val="28"/>
            <w:lang w:val="ru-RU"/>
          </w:rPr>
          <w:t>.</w:t>
        </w:r>
        <w:r w:rsidR="00A25798" w:rsidRPr="00965E6F">
          <w:rPr>
            <w:rStyle w:val="ab"/>
            <w:rFonts w:ascii="Times New Roman" w:hAnsi="Times New Roman" w:cs="Times New Roman"/>
            <w:sz w:val="28"/>
            <w:szCs w:val="28"/>
          </w:rPr>
          <w:t>ru</w:t>
        </w:r>
      </w:hyperlink>
      <w:r w:rsidR="00A25798">
        <w:rPr>
          <w:rFonts w:ascii="Times New Roman" w:hAnsi="Times New Roman" w:cs="Times New Roman"/>
          <w:sz w:val="28"/>
          <w:szCs w:val="28"/>
          <w:lang w:val="ru-RU"/>
        </w:rPr>
        <w:t xml:space="preserve"> </w:t>
      </w:r>
    </w:p>
    <w:sectPr w:rsidR="008A6C8B" w:rsidRPr="00A2579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B82"/>
    <w:rsid w:val="00246C29"/>
    <w:rsid w:val="00530400"/>
    <w:rsid w:val="008A6C8B"/>
    <w:rsid w:val="009C4B82"/>
    <w:rsid w:val="00A25798"/>
    <w:rsid w:val="00A31AF3"/>
    <w:rsid w:val="00CD61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D8116"/>
  <w15:docId w15:val="{7B9B1C92-FE67-4948-BEAF-2BF8FB46B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chi.ru" TargetMode="External"/><Relationship Id="rId5" Type="http://schemas.openxmlformats.org/officeDocument/2006/relationships/hyperlink" Target="http://www.school.edu.ru" TargetMode="External"/><Relationship Id="rId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13457</Words>
  <Characters>76706</Characters>
  <Application>Microsoft Office Word</Application>
  <DocSecurity>0</DocSecurity>
  <Lines>639</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руководитель</dc:creator>
  <cp:lastModifiedBy>руководитель</cp:lastModifiedBy>
  <cp:revision>8</cp:revision>
  <dcterms:created xsi:type="dcterms:W3CDTF">2025-09-14T17:06:00Z</dcterms:created>
  <dcterms:modified xsi:type="dcterms:W3CDTF">2025-10-21T06:15:00Z</dcterms:modified>
</cp:coreProperties>
</file>